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819"/>
        <w:jc w:val="center"/>
        <w:rPr>
          <w:rFonts w:ascii="Century Gothic" w:hAnsi="Century Gothic" w:cs="Arial"/>
          <w:b/>
          <w:szCs w:val="20"/>
        </w:rPr>
      </w:pPr>
      <w:bookmarkStart w:id="0" w:name="_GoBack"/>
      <w:r>
        <w:rPr>
          <w:rFonts w:ascii="Century Gothic" w:hAnsi="Century Gothic" w:cs="Arial"/>
          <w:b/>
          <w:szCs w:val="20"/>
        </w:rPr>
        <w:t>ANEXO IV – RELATÓRIO DE ATENDIMENTO</w:t>
      </w:r>
      <w:bookmarkEnd w:id="0"/>
    </w:p>
    <w:tbl>
      <w:tblPr>
        <w:tblStyle w:val="18"/>
        <w:tblW w:w="992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>
        <w:trPr>
          <w:trHeight w:val="739" w:hRule="atLeast"/>
          <w:jc w:val="center"/>
        </w:trPr>
        <w:tc>
          <w:tcPr>
            <w:tcW w:w="9924" w:type="dxa"/>
            <w:shd w:val="clear" w:color="auto" w:fill="D9D9D9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>
              <w:rPr>
                <w:rFonts w:ascii="Century Gothic" w:hAnsi="Century Gothic" w:cs="Arial"/>
                <w:b/>
                <w:sz w:val="24"/>
                <w:szCs w:val="20"/>
              </w:rPr>
              <w:t>RELATÓRIO DE ATENDIMENTO</w:t>
            </w:r>
          </w:p>
        </w:tc>
      </w:tr>
    </w:tbl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1 – Identificação</w:t>
      </w:r>
    </w:p>
    <w:tbl>
      <w:tblPr>
        <w:tblStyle w:val="18"/>
        <w:tblW w:w="99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1134"/>
        <w:gridCol w:w="1134"/>
        <w:gridCol w:w="2410"/>
      </w:tblGrid>
      <w:tr>
        <w:trPr>
          <w:trHeight w:val="340" w:hRule="atLeast"/>
          <w:jc w:val="center"/>
        </w:trPr>
        <w:tc>
          <w:tcPr>
            <w:tcW w:w="7514" w:type="dxa"/>
            <w:gridSpan w:val="3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Concedente</w:t>
            </w: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SECRETARIA MUNICIPAL DA EDUCAÇÃO DE FERRAZ DE VASCONCELOS</w:t>
            </w:r>
          </w:p>
        </w:tc>
        <w:tc>
          <w:tcPr>
            <w:tcW w:w="2410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Termo de Colaboração nº</w:t>
            </w:r>
          </w:p>
        </w:tc>
      </w:tr>
      <w:tr>
        <w:trPr>
          <w:trHeight w:val="682" w:hRule="atLeast"/>
          <w:jc w:val="center"/>
        </w:trPr>
        <w:tc>
          <w:tcPr>
            <w:tcW w:w="638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Convenente</w:t>
            </w: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544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CNPJ</w:t>
            </w:r>
          </w:p>
        </w:tc>
      </w:tr>
      <w:tr>
        <w:trPr>
          <w:trHeight w:val="682" w:hRule="atLeast"/>
          <w:jc w:val="center"/>
        </w:trPr>
        <w:tc>
          <w:tcPr>
            <w:tcW w:w="638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Creche</w:t>
            </w:r>
          </w:p>
        </w:tc>
        <w:tc>
          <w:tcPr>
            <w:tcW w:w="3544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Distrito </w:t>
            </w:r>
          </w:p>
        </w:tc>
      </w:tr>
      <w:tr>
        <w:trPr>
          <w:trHeight w:val="340" w:hRule="atLeast"/>
          <w:jc w:val="center"/>
        </w:trPr>
        <w:tc>
          <w:tcPr>
            <w:tcW w:w="5246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Valor Total do Termo de Colaboração (R$)</w:t>
            </w:r>
          </w:p>
        </w:tc>
        <w:tc>
          <w:tcPr>
            <w:tcW w:w="4678" w:type="dxa"/>
            <w:gridSpan w:val="3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Nº e Valor da parcela  (R$) </w:t>
            </w:r>
          </w:p>
        </w:tc>
      </w:tr>
      <w:tr>
        <w:trPr>
          <w:trHeight w:val="340" w:hRule="atLeast"/>
          <w:jc w:val="center"/>
        </w:trPr>
        <w:tc>
          <w:tcPr>
            <w:tcW w:w="5246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678" w:type="dxa"/>
            <w:gridSpan w:val="3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2 – Relação dos Funcionários</w:t>
      </w:r>
    </w:p>
    <w:tbl>
      <w:tblPr>
        <w:tblStyle w:val="18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5"/>
        <w:gridCol w:w="4869"/>
      </w:tblGrid>
      <w:tr>
        <w:trPr>
          <w:trHeight w:val="422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 do funcionário</w:t>
            </w: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Função</w:t>
            </w: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055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4869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b/>
          <w:szCs w:val="16"/>
        </w:rPr>
        <w:t>3 – Substituição de funcionários</w:t>
      </w:r>
    </w:p>
    <w:tbl>
      <w:tblPr>
        <w:tblStyle w:val="18"/>
        <w:tblW w:w="99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3071"/>
        <w:gridCol w:w="3356"/>
      </w:tblGrid>
      <w:tr>
        <w:trPr>
          <w:cantSplit/>
          <w:trHeight w:val="397" w:hRule="exact"/>
          <w:jc w:val="center"/>
        </w:trPr>
        <w:tc>
          <w:tcPr>
            <w:tcW w:w="9924" w:type="dxa"/>
            <w:gridSpan w:val="3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Houve substituição dos funcionários        (   )  SIM       (   ) NÃO</w:t>
            </w:r>
          </w:p>
        </w:tc>
      </w:tr>
      <w:tr>
        <w:trPr>
          <w:cantSplit/>
          <w:trHeight w:val="815" w:hRule="exact"/>
          <w:jc w:val="center"/>
        </w:trPr>
        <w:tc>
          <w:tcPr>
            <w:tcW w:w="3497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NOME DO FUNCIONÁRIO SUBSTITUIDO</w:t>
            </w:r>
          </w:p>
        </w:tc>
        <w:tc>
          <w:tcPr>
            <w:tcW w:w="3071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MOTIVO DA SUBSTITUIÇÃO</w:t>
            </w:r>
          </w:p>
        </w:tc>
        <w:tc>
          <w:tcPr>
            <w:tcW w:w="3356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FUNCIONÁRIO CONTRATADO PARA SUBSTITUIR</w:t>
            </w:r>
          </w:p>
        </w:tc>
      </w:tr>
      <w:tr>
        <w:trPr>
          <w:cantSplit/>
          <w:trHeight w:val="284" w:hRule="exact"/>
          <w:jc w:val="center"/>
        </w:trPr>
        <w:tc>
          <w:tcPr>
            <w:tcW w:w="3497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071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356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</w:tr>
      <w:tr>
        <w:trPr>
          <w:cantSplit/>
          <w:trHeight w:val="284" w:hRule="exact"/>
          <w:jc w:val="center"/>
        </w:trPr>
        <w:tc>
          <w:tcPr>
            <w:tcW w:w="3497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071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356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</w:tr>
      <w:tr>
        <w:trPr>
          <w:cantSplit/>
          <w:trHeight w:val="284" w:hRule="exact"/>
          <w:jc w:val="center"/>
        </w:trPr>
        <w:tc>
          <w:tcPr>
            <w:tcW w:w="3497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071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356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</w:tr>
      <w:tr>
        <w:trPr>
          <w:cantSplit/>
          <w:trHeight w:val="284" w:hRule="exact"/>
          <w:jc w:val="center"/>
        </w:trPr>
        <w:tc>
          <w:tcPr>
            <w:tcW w:w="3497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071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356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16"/>
              </w:rPr>
            </w:pPr>
          </w:p>
        </w:tc>
      </w:tr>
    </w:tbl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4 – Relatório das Ações Pedagógicas</w:t>
      </w:r>
    </w:p>
    <w:tbl>
      <w:tblPr>
        <w:tblStyle w:val="18"/>
        <w:tblW w:w="99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5954"/>
      </w:tblGrid>
      <w:tr>
        <w:trPr>
          <w:jc w:val="center"/>
        </w:trPr>
        <w:tc>
          <w:tcPr>
            <w:tcW w:w="993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2.1</w:t>
            </w:r>
          </w:p>
        </w:tc>
        <w:tc>
          <w:tcPr>
            <w:tcW w:w="8931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Resumo das ações programadas (</w:t>
            </w:r>
            <w:r>
              <w:rPr>
                <w:rFonts w:ascii="Century Gothic" w:hAnsi="Century Gothic" w:cs="Arial"/>
                <w:b/>
                <w:szCs w:val="20"/>
              </w:rPr>
              <w:t>Descrever/listar as atividades programadas, de acordo com o Plano de Trabalho)</w:t>
            </w: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  <w:tr>
        <w:trPr>
          <w:jc w:val="center"/>
        </w:trPr>
        <w:tc>
          <w:tcPr>
            <w:tcW w:w="993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2.2</w:t>
            </w:r>
          </w:p>
        </w:tc>
        <w:tc>
          <w:tcPr>
            <w:tcW w:w="8931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Principais Projetos realizados</w:t>
            </w:r>
          </w:p>
        </w:tc>
      </w:tr>
      <w:tr>
        <w:trPr>
          <w:trHeight w:val="475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Mês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Título do Projeto</w:t>
            </w:r>
          </w:p>
        </w:tc>
      </w:tr>
      <w:tr>
        <w:trPr>
          <w:trHeight w:val="284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3970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954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>
        <w:trPr>
          <w:jc w:val="center"/>
        </w:trPr>
        <w:tc>
          <w:tcPr>
            <w:tcW w:w="993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2.3.</w:t>
            </w:r>
          </w:p>
        </w:tc>
        <w:tc>
          <w:tcPr>
            <w:tcW w:w="8931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Dificuldades encontradas (</w:t>
            </w:r>
            <w:r>
              <w:rPr>
                <w:rFonts w:ascii="Century Gothic" w:hAnsi="Century Gothic" w:cs="Arial"/>
                <w:b/>
                <w:szCs w:val="20"/>
              </w:rPr>
              <w:t>Descrever/listar as dificuldades e problemas encontrados durante o desenvolvimento das atividades):</w:t>
            </w: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20"/>
              </w:rPr>
            </w:pPr>
          </w:p>
        </w:tc>
      </w:tr>
      <w:tr>
        <w:trPr>
          <w:jc w:val="center"/>
        </w:trPr>
        <w:tc>
          <w:tcPr>
            <w:tcW w:w="993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2.4</w:t>
            </w:r>
          </w:p>
        </w:tc>
        <w:tc>
          <w:tcPr>
            <w:tcW w:w="8931" w:type="dxa"/>
            <w:gridSpan w:val="2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Soluções adotadas (</w:t>
            </w:r>
            <w:r>
              <w:rPr>
                <w:rFonts w:ascii="Century Gothic" w:hAnsi="Century Gothic" w:cs="Arial"/>
                <w:b/>
                <w:szCs w:val="20"/>
              </w:rPr>
              <w:t>Descrever/listar as providências adotadas diante das dificuldades encontradas):</w:t>
            </w: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16"/>
        </w:rPr>
      </w:pP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 w:val="24"/>
          <w:szCs w:val="20"/>
        </w:rPr>
      </w:pPr>
      <w:r>
        <w:rPr>
          <w:rFonts w:ascii="Century Gothic" w:hAnsi="Century Gothic" w:cs="Arial"/>
          <w:b/>
          <w:szCs w:val="16"/>
        </w:rPr>
        <w:t xml:space="preserve">5 – Consolidado da frequência das crianças </w:t>
      </w:r>
    </w:p>
    <w:tbl>
      <w:tblPr>
        <w:tblStyle w:val="18"/>
        <w:tblW w:w="104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688"/>
        <w:gridCol w:w="3125"/>
        <w:gridCol w:w="3125"/>
      </w:tblGrid>
      <w:tr>
        <w:trPr>
          <w:trHeight w:val="728" w:hRule="exact"/>
          <w:jc w:val="center"/>
        </w:trPr>
        <w:tc>
          <w:tcPr>
            <w:tcW w:w="1554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Mês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Quantidade de Alunos Matriculados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Quantidade de Alunos Atendidos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125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Quantidade de alunos com menos de 50% de frequência</w:t>
            </w:r>
          </w:p>
        </w:tc>
      </w:tr>
      <w:tr>
        <w:trPr>
          <w:trHeight w:val="284" w:hRule="exact"/>
          <w:jc w:val="center"/>
        </w:trPr>
        <w:tc>
          <w:tcPr>
            <w:tcW w:w="1554" w:type="dxa"/>
            <w:vAlign w:val="center"/>
          </w:tcPr>
          <w:p>
            <w:pPr>
              <w:spacing w:after="0" w:line="360" w:lineRule="auto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after="0" w:line="36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after="0" w:line="36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3125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</w:tr>
    </w:tbl>
    <w:p>
      <w:pPr>
        <w:pStyle w:val="49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sz w:val="20"/>
          <w:szCs w:val="16"/>
        </w:rPr>
        <w:t xml:space="preserve">Os casos acima indicados devem ser grifados na lista do Sistema da Secretaria Escolar Digital; </w:t>
      </w:r>
    </w:p>
    <w:p>
      <w:pPr>
        <w:pStyle w:val="49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sz w:val="20"/>
          <w:szCs w:val="16"/>
        </w:rPr>
        <w:t>Para a correta análise para fins de pagamento a Unidade Escolar deve encaminhar junto a cópia do diário de classe, documento que justifique a ausência no período citado, sendo aceitos (atestado médico, declaração de próprio punho do responsável legal ou documento elaborado pela Unidade Escolar contendo assinatura do responsável.</w:t>
      </w:r>
    </w:p>
    <w:p>
      <w:pPr>
        <w:pStyle w:val="49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sz w:val="20"/>
          <w:szCs w:val="16"/>
        </w:rPr>
        <w:t>Os casos em que não for possível a localização dos responsáveis deve ser informado a Supervisão Escolar e em caso de reincidência de baixa frequência a situação do aluno deve ser encaminhada para o Conselho Tutelar.</w:t>
      </w: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16"/>
        </w:rPr>
      </w:pP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b/>
          <w:szCs w:val="16"/>
        </w:rPr>
        <w:t xml:space="preserve">6 – Sistema informatizado de matrícula </w:t>
      </w:r>
    </w:p>
    <w:p>
      <w:pPr>
        <w:spacing w:before="120" w:after="120" w:line="240" w:lineRule="auto"/>
        <w:jc w:val="both"/>
        <w:rPr>
          <w:rFonts w:ascii="Century Gothic" w:hAnsi="Century Gothic" w:cs="Arial"/>
          <w:b/>
          <w:szCs w:val="16"/>
        </w:rPr>
      </w:pP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szCs w:val="16"/>
        </w:rPr>
      </w:pPr>
      <w:r>
        <w:rPr>
          <w:rFonts w:ascii="Century Gothic" w:hAnsi="Century Gothic" w:cs="Arial"/>
          <w:szCs w:val="16"/>
        </w:rPr>
        <w:t>Data da última atualização: ___/___/______</w:t>
      </w: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szCs w:val="16"/>
        </w:rPr>
      </w:pPr>
      <w:r>
        <w:rPr>
          <w:rFonts w:ascii="Century Gothic" w:hAnsi="Century Gothic" w:cs="Arial"/>
          <w:szCs w:val="16"/>
        </w:rPr>
        <w:t>Quantidade de crianças cadastradas no Sistema da Secretaria Escolar Digital: __</w:t>
      </w: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szCs w:val="16"/>
        </w:rPr>
      </w:pPr>
      <w:r>
        <w:rPr>
          <w:rFonts w:ascii="Century Gothic" w:hAnsi="Century Gothic" w:cs="Arial"/>
          <w:szCs w:val="16"/>
        </w:rPr>
        <w:t>Quantas crianças deixaram de frequentar? ______</w:t>
      </w:r>
    </w:p>
    <w:p>
      <w:pPr>
        <w:spacing w:before="120" w:after="120" w:line="240" w:lineRule="auto"/>
        <w:ind w:firstLine="708"/>
        <w:jc w:val="both"/>
        <w:rPr>
          <w:rFonts w:ascii="Century Gothic" w:hAnsi="Century Gothic" w:cs="Arial"/>
          <w:szCs w:val="16"/>
        </w:rPr>
      </w:pPr>
      <w:r>
        <w:rPr>
          <w:rFonts w:ascii="Century Gothic" w:hAnsi="Century Gothic" w:cs="Arial"/>
          <w:szCs w:val="16"/>
        </w:rPr>
        <w:t>Nome das crianças matriculadas em substituição às desistentes</w:t>
      </w:r>
    </w:p>
    <w:tbl>
      <w:tblPr>
        <w:tblStyle w:val="18"/>
        <w:tblW w:w="99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4820"/>
      </w:tblGrid>
      <w:tr>
        <w:trPr>
          <w:trHeight w:val="456" w:hRule="exact"/>
          <w:jc w:val="center"/>
        </w:trPr>
        <w:tc>
          <w:tcPr>
            <w:tcW w:w="5104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CRIANÇA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4820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TURMA</w:t>
            </w:r>
          </w:p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104" w:type="dxa"/>
          </w:tcPr>
          <w:p>
            <w:pPr>
              <w:spacing w:before="120" w:after="120" w:line="240" w:lineRule="auto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4820" w:type="dxa"/>
          </w:tcPr>
          <w:p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Cs w:val="16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104" w:type="dxa"/>
            <w:tcBorders>
              <w:bottom w:val="single" w:color="000000" w:sz="4" w:space="0"/>
            </w:tcBorders>
          </w:tcPr>
          <w:p>
            <w:pPr>
              <w:spacing w:before="120" w:after="120" w:line="240" w:lineRule="auto"/>
              <w:rPr>
                <w:rFonts w:ascii="Century Gothic" w:hAnsi="Century Gothic" w:cs="Arial"/>
                <w:szCs w:val="16"/>
              </w:rPr>
            </w:pPr>
          </w:p>
        </w:tc>
        <w:tc>
          <w:tcPr>
            <w:tcW w:w="4820" w:type="dxa"/>
            <w:tcBorders>
              <w:bottom w:val="single" w:color="000000" w:sz="4" w:space="0"/>
            </w:tcBorders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16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104" w:type="dxa"/>
          </w:tcPr>
          <w:p>
            <w:pPr>
              <w:spacing w:before="120" w:after="120" w:line="240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820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16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5104" w:type="dxa"/>
          </w:tcPr>
          <w:p>
            <w:pPr>
              <w:spacing w:before="120" w:after="120" w:line="240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820" w:type="dxa"/>
          </w:tcPr>
          <w:p>
            <w:pPr>
              <w:spacing w:before="120" w:after="120" w:line="240" w:lineRule="auto"/>
              <w:jc w:val="both"/>
              <w:rPr>
                <w:rFonts w:ascii="Century Gothic" w:hAnsi="Century Gothic" w:cs="Arial"/>
                <w:b/>
                <w:color w:val="FF0000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7 – Plano de trabalho</w:t>
      </w:r>
    </w:p>
    <w:p>
      <w:pPr>
        <w:spacing w:after="0" w:line="240" w:lineRule="auto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Data da realização da reunião para definição de prioridades ____/_____/_______</w:t>
      </w: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Data da compra do material: ____/____/_______ </w:t>
      </w: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Data do recebimento do material pela coordenação na creche:_____/_____/_______</w:t>
      </w:r>
    </w:p>
    <w:p>
      <w:pPr>
        <w:spacing w:after="0" w:line="240" w:lineRule="auto"/>
        <w:jc w:val="both"/>
        <w:rPr>
          <w:rFonts w:ascii="Century Gothic" w:hAnsi="Century Gothic" w:cs="Arial"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</w:p>
    <w:p>
      <w:pPr>
        <w:spacing w:after="0" w:line="240" w:lineRule="auto"/>
        <w:ind w:firstLine="708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8 – Relação do material adquirido e cópia da nota fiscal:</w:t>
      </w:r>
    </w:p>
    <w:p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74295</wp:posOffset>
                </wp:positionV>
                <wp:extent cx="5908040" cy="2388870"/>
                <wp:effectExtent l="4445" t="5080" r="12065" b="635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MATERIAL DE LIMPEZA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3.25pt;margin-top:5.85pt;height:188.1pt;width:465.2pt;z-index:251670528;mso-width-relative:page;mso-height-relative:page;" fillcolor="#FFFFFF" filled="t" stroked="t" coordsize="21600,21600" o:gfxdata="UEsDBAoAAAAAAIdO4kAAAAAAAAAAAAAAAAAEAAAAZHJzL1BLAwQUAAAACACHTuJAw09Bl9gAAAAJ&#10;AQAADwAAAGRycy9kb3ducmV2LnhtbE2PzU7DMBCE70i8g7VIXBB1Qkv+iNMDEghupSC4usk2ibDX&#10;wXbT8vYsJzjOzmjm23p9skbM6MPoSEG6SEAgta4bqVfw9vpwXYAIUVOnjSNU8I0B1s35Wa2rzh3p&#10;Bedt7AWXUKi0giHGqZIytANaHRZuQmJv77zVkaXvZef1kcutkTdJkkmrR+KFQU94P2D7uT1YBcXq&#10;af4Iz8vNe5vtTRmv8vnxyyt1eZEmdyAinuJfGH7xGR0aZtq5A3VBGAWr7JaTfE9zEOyXeVaC2ClY&#10;FnkJsqnl/w+aH1BLAwQUAAAACACHTuJARyylahUCAAA1BAAADgAAAGRycy9lMm9Eb2MueG1srVPb&#10;jtsgEH2v1H9AvDd2vEnjWHFW26xSVdpepN1+AME4RgWGAomdfn0HnE2jbftSlQfEMMNh5pyZ1e2g&#10;FTkK5yWYmk4nOSXCcGik2df069P2TUmJD8w0TIERNT0JT2/Xr1+teluJAjpQjXAEQYyvelvTLgRb&#10;ZZnnndDMT8AKg84WnGYBTbfPGsd6RNcqK/L8bdaDa6wDLrzH2/vRSdcJv20FD5/b1otAVE0xt5B2&#10;l/Zd3LP1ilV7x2wn+TkN9g9ZaCYNfnqBumeBkYOTv0FpyR14aMOEg86gbSUXqQasZpq/qOaxY1ak&#10;WpAcby80+f8Hyz8dvzgim5re5AtKDNMo0obJgZFGkCcxBCBFZKm3vsLgR4vhYXgHA6qdKvb2Afg3&#10;TwxsOmb24s456DvBGsxyGl9mV09HHB9Bdv1HaPAzdgiQgIbW6UghkkIQHdU6XRTCPAjHy/kyL/MZ&#10;ujj6ipuyLBdJw4xVz8+t8+G9AE3ioaYOWyDBs+ODDzEdVj2HxN88KNlspVLJcPvdRjlyZNgu27RS&#10;BS/ClCF9TZfzYj4y8FeIPK0/QWgZsO+V1DUtr4OUORMWORrZCsNuOAuwg+aE1DkY+xjnDg8duB+U&#10;9NjDNfXfD8wJStQHg/Qvp7PIVUjGbL4o0HDXnt21hxmOUDUNlIzHTUiDEokxcIcytTIRGPUcMznn&#10;ir2ZeD3PUWz+aztF/Zr2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T0GX2AAAAAkBAAAPAAAA&#10;AAAAAAEAIAAAACIAAABkcnMvZG93bnJldi54bWxQSwECFAAUAAAACACHTuJARyylahUCAAA1BAAA&#10;DgAAAAAAAAABACAAAAAn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MATERIAL DE LIMPEZA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>
      <w:pPr>
        <w:spacing w:before="120" w:after="120" w:line="240" w:lineRule="auto"/>
        <w:jc w:val="both"/>
        <w:rPr>
          <w:rFonts w:ascii="Arial" w:hAnsi="Arial" w:cs="Arial"/>
          <w:b/>
          <w:szCs w:val="20"/>
        </w:rPr>
      </w:pPr>
    </w:p>
    <w:p>
      <w:pPr>
        <w:pStyle w:val="3"/>
        <w:numPr>
          <w:numId w:val="0"/>
        </w:numPr>
        <w:tabs>
          <w:tab w:val="clear" w:pos="1800"/>
        </w:tabs>
        <w:spacing w:line="240" w:lineRule="auto"/>
        <w:ind w:left="360" w:leftChars="0"/>
        <w:jc w:val="both"/>
        <w:rPr>
          <w:rFonts w:eastAsia="Lucida Sans Unicode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31750</wp:posOffset>
                </wp:positionV>
                <wp:extent cx="5916295" cy="1673860"/>
                <wp:effectExtent l="4445" t="4445" r="22860" b="17145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FOTO DO MATERIAL DE LIMPEZA ORGANIZADO NO ALMOXARIFADO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4.3pt;margin-top:2.5pt;height:131.8pt;width:465.85pt;z-index:251672576;mso-width-relative:page;mso-height-relative:page;" fillcolor="#FFFFFF" filled="t" stroked="t" coordsize="21600,21600" o:gfxdata="UEsDBAoAAAAAAIdO4kAAAAAAAAAAAAAAAAAEAAAAZHJzL1BLAwQUAAAACACHTuJAuaKIoNcAAAAI&#10;AQAADwAAAGRycy9kb3ducmV2LnhtbE2Py07DMBBF90j8gzVIbBC1+yCkIZMukECwK6UqWzeeJhGx&#10;HWw3LX/PsILl6FzdObdcnW0vRgqx8w5hOlEgyNXedK5B2L4/3eYgYtLO6N47QvimCKvq8qLUhfEn&#10;90bjJjWCS1wsNEKb0lBIGeuWrI4TP5BjdvDB6sRnaKQJ+sTltpczpTJpdef4Q6sHemyp/twcLUK+&#10;eBk/4ut8vauzQ79MN/fj81dAvL6aqgcQic7pLwy/+qwOFTvt/dGZKHqERZ5xEuGOFzFe5moOYo8w&#10;yxjIqpT/B1Q/UEsDBBQAAAAIAIdO4kCeMcpYFQIAADMEAAAOAAAAZHJzL2Uyb0RvYy54bWytU9uO&#10;2yAQfa/Uf0C8N47dJJtYcVbbrFJV2l6k3X4AxjhGBYYCiZ1+fQecTaNt+1KVB8Qww+HMmZn17aAV&#10;OQrnJZiK5pMpJcJwaKTZV/Tr0+7NkhIfmGmYAiMqehKe3m5ev1r3thQFdKAa4QiCGF/2tqJdCLbM&#10;Ms87oZmfgBUGnS04zQKabp81jvWIrlVWTKeLrAfXWAdceI+396OTbhJ+2woePretF4GoiiK3kHaX&#10;9jru2WbNyr1jtpP8TIP9AwvNpMFPL1D3LDBycPI3KC25Aw9tmHDQGbSt5CLlgNnk0xfZPHbMipQL&#10;iuPtRSb//2D5p+MXR2RT0Tklhmks0ZbJgZFGkCcxBCBF1Ki3vsTQR4vBYXgHA9Y65evtA/BvnhjY&#10;dszsxZ1z0HeCNcgxjy+zq6cjjo8gdf8RGvyMHQIkoKF1OgqIkhBEx1qdLvVBHoTj5XyVL4oVEuXo&#10;yxc3b5eLVMGMlc/PrfPhvQBN4qGiDhsgwbPjgw+RDiufQ+JvHpRsdlKpZLh9vVWOHBk2yy6tlMGL&#10;MGVIX9HVvJiPCvwVYprWnyC0DNj1SuqKLq+DlDkLFjUa1QpDPZwLUENzQukcjF2MU4eHDtwPSnrs&#10;4Ir67wfmBCXqg0H5V/lsFls+GbP5TYGGu/bU1x5mOEJVNFAyHrchjUkUxsAdlqmVScBYz5HJmSt2&#10;ZtL1PEWx9a/tFPVr1j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miiKDXAAAACAEAAA8AAAAA&#10;AAAAAQAgAAAAIgAAAGRycy9kb3ducmV2LnhtbFBLAQIUABQAAAAIAIdO4kCeMcpYFQIAADM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FOTO DO MATERIAL DE LIMPEZA ORGANIZADO NO ALMOXARIFADO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20955</wp:posOffset>
                </wp:positionV>
                <wp:extent cx="5984875" cy="1906905"/>
                <wp:effectExtent l="4445" t="4445" r="11430" b="12700"/>
                <wp:wrapNone/>
                <wp:docPr id="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MATERIAL PEDAGÓGICO ADQUIRIDO RELACIONAR E ENCAMINHAR CÓPIA DA NOTA FISCAL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19.15pt;margin-top:1.65pt;height:150.15pt;width:471.25pt;z-index:251671552;mso-width-relative:page;mso-height-relative:page;" fillcolor="#FFFFFF" filled="t" stroked="t" coordsize="21600,21600" o:gfxdata="UEsDBAoAAAAAAIdO4kAAAAAAAAAAAAAAAAAEAAAAZHJzL1BLAwQUAAAACACHTuJA9JWqm9QAAAAI&#10;AQAADwAAAGRycy9kb3ducmV2LnhtbE1Py07DMBC8I/EP1iJxQdQuQSENcXpAAsENCoKrG2+TCHsd&#10;bDctf89ygtNoNKN5NOujd2LGmMZAGpYLBQKpC3akXsPb6/1lBSJlQ9a4QKjhGxOs29OTxtQ2HOgF&#10;503uBYdQqo2GIeepljJ1A3qTFmFCYm0XojeZaeyljebA4d7JK6VK6c1I3DCYCe8G7D43e6+hun6c&#10;P9JT8fzelTu3yhc388NX1Pr8bKluQWQ85j8z/M7n6dDypm3Yk03CaSiqgp2MDCyvKsVPtsxVUYJs&#10;G/n/QPsDUEsDBBQAAAAIAIdO4kDCntyXFAIAADMEAAAOAAAAZHJzL2Uyb0RvYy54bWytU9uO2yAQ&#10;fa/Uf0C8N3aieJNYcVbbrFJV2nYr7fYDCMYxKjAUSOz06ztgb5reXqrygBhmOMycObO+7bUiJ+G8&#10;BFPR6SSnRBgOtTSHin5+3r1ZUuIDMzVTYERFz8LT283rV+vOlmIGLahaOIIgxpedrWgbgi2zzPNW&#10;aOYnYIVBZwNOs4CmO2S1Yx2ia5XN8vwm68DV1gEX3uPt/eCkm4TfNIKHx6bxIhBVUcwtpN2lfR/3&#10;bLNm5cEx20o+psH+IQvNpMFPL1D3LDBydPI3KC25Aw9NmHDQGTSN5CLVgNVM81+qeWqZFakWJMfb&#10;C03+/8Hyj6dPjsi6ogtKDNPYoi2TPSO1IM+iD0BmkaPO+hJDnywGh/4t9NjrVK+3D8C/eGJg2zJz&#10;EHfOQdcKVmOO0/gyu3o64PgIsu8+QI2fsWOABNQ3TkcCkRKC6Nir86U/mAfheFmslvPloqCEo2+6&#10;ym9WeZH+YOXLc+t8eCdAk3ioqEMBJHh2evAhpsPKl5D4mwcl651UKhnusN8qR04MxbJLa0T/KUwZ&#10;0lV0VcyKgYG/QuRp/QlCy4CqV1JXdHkdpMxIWORoYCv0+35swB7qM1LnYFAxTh0eWnDfKOlQwRX1&#10;X4/MCUrUe4P0r6bzeZR8MubFYoaGu/bsrz3McISqaKBkOG5DGpNIjIE7bFMjE4Gxn0MmY66ozMTr&#10;OEVR+td2ivox65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9JWqm9QAAAAIAQAADwAAAAAAAAAB&#10;ACAAAAAiAAAAZHJzL2Rvd25yZXYueG1sUEsBAhQAFAAAAAgAh07iQMKe3JcUAgAAMwQAAA4AAAAA&#10;AAAAAQAgAAAAIw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MATERIAL PEDAGÓGICO ADQUIRIDO RELACIONAR E ENCAMINHAR CÓPIA DA NOTA FISCAL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5080</wp:posOffset>
                </wp:positionV>
                <wp:extent cx="5973445" cy="901700"/>
                <wp:effectExtent l="4445" t="4445" r="22860" b="8255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FOTO DOS MATERIAIS PEDAGÓGICO SENDO UTILIZADO PELAS CRIANÇAS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1.8pt;margin-top:0.4pt;height:71pt;width:470.35pt;z-index:251673600;mso-width-relative:page;mso-height-relative:page;" fillcolor="#FFFFFF" filled="t" stroked="t" coordsize="21600,21600" o:gfxdata="UEsDBAoAAAAAAIdO4kAAAAAAAAAAAAAAAAAEAAAAZHJzL1BLAwQUAAAACACHTuJAL8QP0dUAAAAH&#10;AQAADwAAAGRycy9kb3ducmV2LnhtbE2OMU/DMBBGdyT+g3VILIg6baKQhjgdkECwQUGwuvE1ibDP&#10;wXbT8u85JhhP39O712xOzooZQxw9KVguMhBInTcj9QreXu+vKxAxaTLaekIF3xhh056fNbo2/kgv&#10;OG9TL1hCsdYKhpSmWsrYDeh0XPgJibe9D04nPkMvTdBHljsrV1lWSqdH4g+DnvBuwO5ze3AKquJx&#10;/ohP+fN7V+7tOl3dzA9fQanLi2V2CyLhKf3B8JvP6dBy084fyERhFRR5ySS7QPC6roocxI6xYlWB&#10;bBv5v7/9AVBLAwQUAAAACACHTuJAHJLUrxICAAAyBAAADgAAAGRycy9lMm9Eb2MueG1srVPbjtMw&#10;EH1H4h8sv9OkpaU0arpauipCWi7SLh8wcZzGwvEY221Svp6x0y3VAi8IP1gez/h45pyZ9c3QaXaU&#10;zis0JZ9Ocs6kEVgrsy/518fdq7ec+QCmBo1GlvwkPb/ZvHyx7m0hZ9iirqVjBGJ80duStyHYIsu8&#10;aGUHfoJWGnI26DoIZLp9VjvoCb3T2SzP32Q9uto6FNJ7ur0bnXyT8JtGivC5abwMTJeccgtpd2mv&#10;4p5t1lDsHdhWiXMa8A9ZdKAMfXqBuoMA7ODUb1CdEg49NmEisMuwaZSQqQaqZpo/q+ahBStTLUSO&#10;txea/P+DFZ+OXxxTdclJKAMdSbQFNQCrJXuUQ0A2ixz11hcU+mApOAzvcCCtU73e3qP45pnBbQtm&#10;L2+dw76VUFOO0/gyu3o64vgIUvUfsabP4BAwAQ2N6yKBRAkjdNLqdNGH8mCCLher5ev5fMGZIN8q&#10;ny7zJGAGxdNr63x4L7Fj8VByR/ondDje+xCzgeIpJH7mUat6p7ROhttXW+3YEahXdmmlAp6FacN6&#10;+n0xW4wE/BUiT+tPEJ0K1PRadcT6dZA2Z74iRSNZYaiGM/8V1idizuHYxDR0dGjR/eCspwYuuf9+&#10;ACc50x8Msb+azuex45MxXyxnZLhrT3XtASMIquSBs/G4DWlKIjEGb0mlRiUCo5xjJudcqTETr+ch&#10;ip1/baeoX6O+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xA/R1QAAAAcBAAAPAAAAAAAAAAEA&#10;IAAAACIAAABkcnMvZG93bnJldi54bWxQSwECFAAUAAAACACHTuJAHJLUrxICAAAyBAAADgAAAAAA&#10;AAABACAAAAAk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FOTO DOS MATERIAIS PEDAGÓGICO SENDO UTILIZADO PELAS CRIANÇAS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86360</wp:posOffset>
                </wp:positionV>
                <wp:extent cx="5992495" cy="1346835"/>
                <wp:effectExtent l="4445" t="4445" r="22860" b="2032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BRINQUEDOS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1.15pt;margin-top:6.8pt;height:106.05pt;width:471.85pt;z-index:251674624;mso-width-relative:page;mso-height-relative:page;" fillcolor="#FFFFFF" filled="t" stroked="t" coordsize="21600,21600" o:gfxdata="UEsDBAoAAAAAAIdO4kAAAAAAAAAAAAAAAAAEAAAAZHJzL1BLAwQUAAAACACHTuJAY57zhdkAAAAJ&#10;AQAADwAAAGRycy9kb3ducmV2LnhtbE2PwU7DMBBE70j8g7VIXBB1mpQ0DXF6QALBDQpqr26yTSLs&#10;dbDdtPw9ywmOOzOafVOtz9aICX0YHCmYzxIQSI1rB+oUfLw/3hYgQtTUauMIFXxjgHV9eVHpsnUn&#10;esNpEzvBJRRKraCPcSylDE2PVoeZG5HYOzhvdeTTd7L1+sTl1sg0SXJp9UD8odcjPvTYfG6OVkGx&#10;eJ524SV73Tb5wazizXJ6+vJKXV/Nk3sQEc/xLwy/+IwONTPt3ZHaIIyCRZpxkvUsB8H+qsh5215B&#10;mt4tQdaV/L+g/gFQSwMEFAAAAAgAh07iQFoLfWAVAgAAMwQAAA4AAABkcnMvZTJvRG9jLnhtbK1T&#10;247bIBB9r9R/QLw3Tpx4m1hxVtusUlXaXqTdfgDBOEYFhgKJnX59B+xN09tLVR4QwwyHmTNn1re9&#10;VuQknJdgKjqbTCkRhkMtzaGin592r5aU+MBMzRQYUdGz8PR28/LFurOlyKEFVQtHEMT4srMVbUOw&#10;ZZZ53grN/ASsMOhswGkW0HSHrHasQ3Stsnw6vck6cLV1wIX3eHs/OOkm4TeN4OFj03gRiKoo5hbS&#10;7tK+j3u2WbPy4JhtJR/TYP+QhWbS4KcXqHsWGDk6+RuUltyBhyZMOOgMmkZykWrAambTX6p5bJkV&#10;qRYkx9sLTf7/wfIPp0+OyLqic0oM09iiLZM9I7UgT6IPQPLIUWd9iaGPFoND/wZ67HWq19sH4F88&#10;MbBtmTmIO+egawWrMcdZfJldPR1wfATZd++hxs/YMUAC6hunI4FICUF07NX50h/Mg3C8LFarfLEq&#10;KOHom80XN8t5kf5g5fNz63x4K0CTeKioQwEkeHZ68CGmw8rnkPibByXrnVQqGe6w3ypHTgzFsktr&#10;RP8pTBnSVXRV5MXAwF8hpmn9CULLgKpXUld0eR2kzEhY5GhgK/T7fmzAHuozUudgUDFOHR5acN8o&#10;6VDBFfVfj8wJStQ7g/SvZotFlHwyFsXrHA137dlfe5jhCFXRQMlw3IY0JpEYA3fYpkYmAmM/h0zG&#10;XFGZiddxiqL0r+0U9WPWN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57zhdkAAAAJAQAADwAA&#10;AAAAAAABACAAAAAiAAAAZHJzL2Rvd25yZXYueG1sUEsBAhQAFAAAAAgAh07iQFoLfWAVAgAAMw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BRINQUEDOS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36195</wp:posOffset>
                </wp:positionV>
                <wp:extent cx="5907405" cy="1352550"/>
                <wp:effectExtent l="4445" t="4445" r="12700" b="14605"/>
                <wp:wrapNone/>
                <wp:docPr id="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FOTO DOS BRINQUEDOS SENDO UTILIZADOS PELAS CRIANÇAS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0.9pt;margin-top:2.85pt;height:106.5pt;width:465.15pt;z-index:251675648;mso-width-relative:page;mso-height-relative:page;" fillcolor="#FFFFFF" filled="t" stroked="t" coordsize="21600,21600" o:gfxdata="UEsDBAoAAAAAAIdO4kAAAAAAAAAAAAAAAAAEAAAAZHJzL1BLAwQUAAAACACHTuJA0BjirtgAAAAI&#10;AQAADwAAAGRycy9kb3ducmV2LnhtbE2PwU7DMBBE70j8g7VIXFDrJNAmTbPpAQkENyiIXt14m0TE&#10;62C7afl7zAmOoxnNvKk2ZzOIiZzvLSOk8wQEcWN1zy3C+9vDrADhg2KtBsuE8E0eNvXlRaVKbU/8&#10;StM2tCKWsC8VQhfCWErpm46M8nM7EkfvYJ1RIUrXSu3UKZabQWZJspRG9RwXOjXSfUfN5/ZoEIq7&#10;p2nnn29fPprlYViFm3x6/HKI11dpsgYR6Bz+wvCLH9Ghjkx7e2TtxYAwSyN5QFjkIKK9yooFiD1C&#10;lhY5yLqS/w/UP1BLAwQUAAAACACHTuJAAmFAQhMCAAAzBAAADgAAAGRycy9lMm9Eb2MueG1srVNR&#10;b9MwEH5H4j9YfqdJS8PWqOk0OhUhjYG08QOujtNY2L5gu03Kr+fsdKUa8ILwg+XznT/ffffd8mYw&#10;mh2k8wptxaeTnDNpBdbK7ir+9Wnz5pozH8DWoNHKih+l5zer16+WfVfKGbaoa+kYgVhf9l3F2xC6&#10;Msu8aKUBP8FOWnI26AwEMt0uqx30hG50Nsvzd1mPru4cCuk93d6NTr5K+E0jRfjcNF4GpitOuYW0&#10;u7Rv456tllDuHHStEqc04B+yMKAsfXqGuoMAbO/Ub1BGCYcemzARaDJsGiVkqoGqmeYvqnlsoZOp&#10;FiLHd2ea/P+DFQ+HL46puuILziwYatEa1ACsluxJDgHZLHLUd76k0MeOgsPwHgfqdarXd/covnlm&#10;cd2C3clb57BvJdSU4zS+zC6ejjg+gmz7T1jTZ7APmICGxplIIFHCCJ16dTz3h/Jggi6LRX41zwvO&#10;BPmmb4tZUaQOZlA+P++cDx8kGhYPFXckgAQPh3sfYjpQPofE3zxqVW+U1slwu+1aO3YAEssmrVTB&#10;izBtWU900e8jA3+FyNP6E4RRgVSvlan49WWQtifCIkcjW2HYDqcGbLE+EnUORxXT1NGhRfeDs54U&#10;XHH/fQ9OcqY/WqJ/MZ3Po+STMS+uZmS4S8/20gNWEFTFA2fjcR3SmERiLN5SmxqVCIz9HDM55UrK&#10;TLyepihK/9JOUb9mf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BjirtgAAAAIAQAADwAAAAAA&#10;AAABACAAAAAiAAAAZHJzL2Rvd25yZXYueG1sUEsBAhQAFAAAAAgAh07iQAJhQEITAgAAMw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FOTO DOS BRINQUEDOS SENDO UTILIZADOS PELAS CRIANÇAS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69"/>
        </w:tabs>
        <w:rPr>
          <w:lang w:eastAsia="zh-CN"/>
        </w:rPr>
      </w:pPr>
    </w:p>
    <w:p>
      <w:pPr>
        <w:tabs>
          <w:tab w:val="left" w:pos="3469"/>
        </w:tabs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5983605" cy="1604010"/>
                <wp:effectExtent l="4445" t="5080" r="12700" b="10160"/>
                <wp:wrapNone/>
                <wp:docPr id="1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ALIMENTOS ADQUIRIDOS PARA OS FUNCIONÁRIOS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0.75pt;margin-top:14.15pt;height:126.3pt;width:471.15pt;z-index:251676672;mso-width-relative:page;mso-height-relative:page;" fillcolor="#FFFFFF" filled="t" stroked="t" coordsize="21600,21600" o:gfxdata="UEsDBAoAAAAAAIdO4kAAAAAAAAAAAAAAAAAEAAAAZHJzL1BLAwQUAAAACACHTuJA0n1an9YAAAAI&#10;AQAADwAAAGRycy9kb3ducmV2LnhtbE2PwU7DMBBE70j8g7VIXBC125SShDg9IIHgBgXB1Y23SUS8&#10;Drablr9ne4Lj7Ixm31TroxvEhCH2njTMZwoEUuNtT62G97eH6xxETIasGTyhhh+MsK7PzypTWn+g&#10;V5w2qRVcQrE0GrqUxlLK2HToTJz5EYm9nQ/OJJahlTaYA5e7QS6UWklneuIPnRnxvsPma7N3GvLl&#10;0/QZn7OXj2a1G4p0dTs9fgetLy/m6g5EwmP6C8MJn9GhZqat35ONYmB9w0ENizwDwXaxzHjJ9nRQ&#10;Bci6kv8H1L9QSwMEFAAAAAgAh07iQDS8rN0TAgAANAQAAA4AAABkcnMvZTJvRG9jLnhtbK1T247b&#10;IBB9r9R/QLw3dtIkTaw4q21WqSptt5V2+wEY4xgVGAokdvr1HbA3TW8vVXlADDMczpyZ2dz0WpGT&#10;cF6CKel0klMiDIdamkNJPz/tX60o8YGZmikwoqRn4enN9uWLTWcLMYMWVC0cQRDji86WtA3BFlnm&#10;eSs08xOwwqCzAadZQNMdstqxDtG1ymZ5vsw6cLV1wIX3eHs3OOk24TeN4OFj03gRiCopcgtpd2mv&#10;4p5tN6w4OGZbyUca7B9YaCYNfnqBumOBkaOTv0FpyR14aMKEg86gaSQXKQfMZpr/ks1jy6xIuaA4&#10;3l5k8v8Plj+cPjkia6wdymOYxhrtmOwZqQV5En0AMosiddYXGPtoMTr0b6HHBylhb++Bf/HEwK5l&#10;5iBunYOuFaxGktP4Mrt6OuD4CFJ1H6DGz9gxQALqG6ejgqgJQXRkc74UCHkQjpeL9er1Ml9QwtE3&#10;XeZz1Cz9wYrn59b58E6AJvFQUocdkODZ6d6HSIcVzyHxNw9K1nupVDLcodopR04Mu2Wf1oj+U5gy&#10;pCvpejFbDAr8FSJP608QWgZseyV1SVfXQcqMgkWNBrVCX/VjASqozyidg6GNcezw0IL7RkmHLVxS&#10;//XInKBEvTco/3o6n8eeT8Z88WaGhrv2VNceZjhClTRQMhx3Ic1JFMbALZapkUnAWM+BycgVWzPp&#10;Oo5R7P1rO0X9GPb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J9Wp/WAAAACAEAAA8AAAAAAAAA&#10;AQAgAAAAIgAAAGRycy9kb3ducmV2LnhtbFBLAQIUABQAAAAIAIdO4kA0vKzdEwIAADQEAAAOAAAA&#10;AAAAAAEAIAAAACU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ALIMENTOS ADQUIRIDOS PARA OS FUNCIONÁRIOS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lang w:eastAsia="zh-CN"/>
        </w:rPr>
        <w:t xml:space="preserve">       </w:t>
      </w: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130175</wp:posOffset>
                </wp:positionV>
                <wp:extent cx="6069330" cy="1795145"/>
                <wp:effectExtent l="4445" t="4445" r="22225" b="10160"/>
                <wp:wrapNone/>
                <wp:docPr id="1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MANUTENÇÕES REALIZADAS NA UNIDADE ESCOLAR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(RELACIONAR E ENCAMINHAR FOTOS DO ANTES E DEPOIS)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1.45pt;margin-top:10.25pt;height:141.35pt;width:477.9pt;z-index:251677696;mso-width-relative:page;mso-height-relative:page;" fillcolor="#FFFFFF" filled="t" stroked="t" coordsize="21600,21600" o:gfxdata="UEsDBAoAAAAAAIdO4kAAAAAAAAAAAAAAAAAEAAAAZHJzL1BLAwQUAAAACACHTuJA5DyIk9kAAAAJ&#10;AQAADwAAAGRycy9kb3ducmV2LnhtbE2PzU7DMBCE70i8g7VIXFBrN6E/CXF6QALBrRRUrm68TSLs&#10;dbDdtLw97gmOszOa+bZan61hI/rQO5IwmwpgSI3TPbUSPt6fJitgISrSyjhCCT8YYF1fX1Wq1O5E&#10;bzhuY8tSCYVSSehiHErOQ9OhVWHqBqTkHZy3KibpW669OqVya3gmxIJb1VNa6NSAjx02X9ujlbC6&#10;fxk/w2u+2TWLgyni3XJ8/vZS3t7MxAOwiOf4F4YLfkKHOjHt3ZF0YEbCJCtSUkIm5sCSX8wvh72E&#10;XOQZ8Lri/z+ofwFQSwMEFAAAAAgAh07iQH4AOYkUAgAANAQAAA4AAABkcnMvZTJvRG9jLnhtbK1T&#10;zW7bMAy+D9g7CLovttMkbYw4RZciw4CuG9DuARRZjoVJoiYpsbOnHyW7WfZ3GaaDIIrkR/Ijubrt&#10;tSJH4bwEU9FiklMiDIdamn1FPz9v39xQ4gMzNVNgREVPwtPb9etXq86WYgotqFo4giDGl52taBuC&#10;LbPM81Zo5idghUFlA06zgKLbZ7VjHaJrlU3zfJF14GrrgAvv8fd+UNJ1wm8awcPHpvEiEFVRzC2k&#10;26V7F+9svWLl3jHbSj6mwf4hC82kwaBnqHsWGDk4+RuUltyBhyZMOOgMmkZykWrAaor8l2qeWmZF&#10;qgXJ8fZMk/9/sPzx+MkRWWPvCkoM09ijDZM9I7Ugz6IPQKaRpM76Em2fLFqH/i306JAK9vYB+BdP&#10;DGxaZvbizjnoWsFqTLKIntmF64DjI8iu+wA1BmOHAAmob5yODCInBNGxWadzgzAPwvFzkS+WV1eo&#10;4qgrrpfzYjZPMVj54m6dD+8EaBIfFXU4AQmeHR98iOmw8sUkRvOgZL2VSiXB7Xcb5ciR4bRs0xnR&#10;fzJThnQVXc6n84GBv0Lk6fwJQsuAY6+krujNpZEyI2GRo4Gt0O/6sQE7qE9InYNhjHHt8NGC+0ZJ&#10;hyNcUf/1wJygRL03SP+ymM3izCdhNr+eouAuNbtLDTMcoSoaKBmem5D2JBJj4A7b1MhEYOznkMmY&#10;K45m4nVcozj7l3Ky+rHs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PIiT2QAAAAkBAAAPAAAA&#10;AAAAAAEAIAAAACIAAABkcnMvZG93bnJldi54bWxQSwECFAAUAAAACACHTuJAfgA5iRQCAAA0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MANUTENÇÕES REALIZADAS NA UNIDADE ESCOLAR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(RELACIONAR E ENCAMINHAR FOTOS DO ANTES E DEPOIS)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 DA DIRETORA : ______________________________________________________ </w:t>
      </w:r>
    </w:p>
    <w:p>
      <w:pPr>
        <w:tabs>
          <w:tab w:val="left" w:pos="40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ASSINATURA DA DIRETORA :_________________________________________________ </w:t>
      </w: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 DO PRESIDENTE : ______________________________________________________ </w:t>
      </w:r>
    </w:p>
    <w:p>
      <w:pPr>
        <w:tabs>
          <w:tab w:val="left" w:pos="40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ASSINATURA DO PRESIDENTE:_________________________________________________ </w:t>
      </w: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Ferraz de Vasconcelos,       de                                           de 2019.</w:t>
      </w: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pStyle w:val="52"/>
        <w:tabs>
          <w:tab w:val="left" w:pos="306"/>
        </w:tabs>
        <w:spacing w:line="360" w:lineRule="auto"/>
        <w:jc w:val="center"/>
        <w:rPr>
          <w:rFonts w:ascii="Century Gothic" w:hAnsi="Century Gothic" w:cs="Arial"/>
          <w:sz w:val="18"/>
          <w:szCs w:val="18"/>
          <w:lang w:val="pt-BR"/>
        </w:rPr>
      </w:pPr>
    </w:p>
    <w:sectPr>
      <w:headerReference r:id="rId3" w:type="default"/>
      <w:pgSz w:w="11906" w:h="16838"/>
      <w:pgMar w:top="1554" w:right="1134" w:bottom="664" w:left="1838" w:header="283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WenQuanYi Micro Hei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DejaVu Sans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man Old Style">
    <w:altName w:val="DejaVu Serif"/>
    <w:panose1 w:val="02050604050505020204"/>
    <w:charset w:val="00"/>
    <w:family w:val="swiss"/>
    <w:pitch w:val="default"/>
    <w:sig w:usb0="00000000" w:usb1="00000000" w:usb2="00000000" w:usb3="00000000" w:csb0="0000009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Liberation Serif">
    <w:panose1 w:val="02020603050405020304"/>
    <w:charset w:val="01"/>
    <w:family w:val="decorative"/>
    <w:pitch w:val="default"/>
    <w:sig w:usb0="A00002AF" w:usb1="500078FB" w:usb2="00000000" w:usb3="00000000" w:csb0="6000009F" w:csb1="DFD70000"/>
  </w:font>
  <w:font w:name="aakar">
    <w:altName w:val="Purisa"/>
    <w:panose1 w:val="02000600040000000000"/>
    <w:charset w:val="00"/>
    <w:family w:val="auto"/>
    <w:pitch w:val="default"/>
    <w:sig w:usb0="00000000" w:usb1="00000000" w:usb2="00000000" w:usb3="00000000" w:csb0="20000000" w:csb1="80000000"/>
  </w:font>
  <w:font w:name="Noto Sans Syriac Eastern">
    <w:altName w:val="Serif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Gubbi">
    <w:altName w:val="Abyssinica SIL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Purisa">
    <w:panose1 w:val="02000603000000000000"/>
    <w:charset w:val="00"/>
    <w:family w:val="auto"/>
    <w:pitch w:val="default"/>
    <w:sig w:usb0="8100006F" w:usb1="5000016B" w:usb2="00000000" w:usb3="00000000" w:csb0="80010013" w:csb1="00000000"/>
  </w:font>
  <w:font w:name="Century Schoolbook L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pt-BR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-1012825</wp:posOffset>
          </wp:positionH>
          <wp:positionV relativeFrom="margin">
            <wp:posOffset>-1323340</wp:posOffset>
          </wp:positionV>
          <wp:extent cx="7346315" cy="9865995"/>
          <wp:effectExtent l="0" t="0" r="0" b="0"/>
          <wp:wrapNone/>
          <wp:docPr id="1" name="WordPictureWatermark1844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443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315" cy="9865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1781125">
    <w:nsid w:val="2B9E1805"/>
    <w:multiLevelType w:val="multilevel"/>
    <w:tmpl w:val="2B9E1805"/>
    <w:lvl w:ilvl="0" w:tentative="1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3"/>
      <w:lvlText w:val="Parágrafo %2.º"/>
      <w:lvlJc w:val="left"/>
      <w:pPr>
        <w:tabs>
          <w:tab w:val="left" w:pos="1800"/>
        </w:tabs>
        <w:ind w:left="1080" w:hanging="720"/>
      </w:pPr>
      <w:rPr>
        <w:b/>
        <w:i w:val="0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75901889">
    <w:nsid w:val="04862BC1"/>
    <w:multiLevelType w:val="multilevel"/>
    <w:tmpl w:val="04862BC1"/>
    <w:lvl w:ilvl="0" w:tentative="1">
      <w:start w:val="0"/>
      <w:numFmt w:val="bullet"/>
      <w:lvlText w:val=""/>
      <w:lvlJc w:val="left"/>
      <w:pPr>
        <w:ind w:left="1068" w:hanging="360"/>
      </w:pPr>
      <w:rPr>
        <w:rFonts w:hint="default" w:ascii="Symbol" w:hAnsi="Symbol" w:cs="Arial" w:eastAsiaTheme="minorHAnsi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731781125"/>
  </w:num>
  <w:num w:numId="2">
    <w:abstractNumId w:val="759018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B"/>
    <w:rsid w:val="00070F06"/>
    <w:rsid w:val="00096815"/>
    <w:rsid w:val="000D2525"/>
    <w:rsid w:val="00125B41"/>
    <w:rsid w:val="00134994"/>
    <w:rsid w:val="00194EBE"/>
    <w:rsid w:val="001D1722"/>
    <w:rsid w:val="001F6902"/>
    <w:rsid w:val="00226889"/>
    <w:rsid w:val="00236692"/>
    <w:rsid w:val="00254640"/>
    <w:rsid w:val="002752FE"/>
    <w:rsid w:val="0027587F"/>
    <w:rsid w:val="0027616B"/>
    <w:rsid w:val="00285999"/>
    <w:rsid w:val="00290BF1"/>
    <w:rsid w:val="002B0C63"/>
    <w:rsid w:val="002E2CC1"/>
    <w:rsid w:val="003332D9"/>
    <w:rsid w:val="0033439E"/>
    <w:rsid w:val="003466FC"/>
    <w:rsid w:val="003514F0"/>
    <w:rsid w:val="00352A30"/>
    <w:rsid w:val="00393704"/>
    <w:rsid w:val="003B348C"/>
    <w:rsid w:val="003C56DF"/>
    <w:rsid w:val="003C5A43"/>
    <w:rsid w:val="003D0DC8"/>
    <w:rsid w:val="003D31EE"/>
    <w:rsid w:val="003E4B83"/>
    <w:rsid w:val="00412C78"/>
    <w:rsid w:val="00426E20"/>
    <w:rsid w:val="00436813"/>
    <w:rsid w:val="004428E5"/>
    <w:rsid w:val="00455A87"/>
    <w:rsid w:val="00457496"/>
    <w:rsid w:val="0046453C"/>
    <w:rsid w:val="005D1C88"/>
    <w:rsid w:val="005E586C"/>
    <w:rsid w:val="006004B7"/>
    <w:rsid w:val="00617F03"/>
    <w:rsid w:val="0066066E"/>
    <w:rsid w:val="00661024"/>
    <w:rsid w:val="00677CAB"/>
    <w:rsid w:val="00680E05"/>
    <w:rsid w:val="0068612A"/>
    <w:rsid w:val="007764C2"/>
    <w:rsid w:val="007A0542"/>
    <w:rsid w:val="007A50C0"/>
    <w:rsid w:val="007A51F4"/>
    <w:rsid w:val="007C19DF"/>
    <w:rsid w:val="007D546E"/>
    <w:rsid w:val="007F266C"/>
    <w:rsid w:val="00835566"/>
    <w:rsid w:val="00837289"/>
    <w:rsid w:val="008400ED"/>
    <w:rsid w:val="008D5F66"/>
    <w:rsid w:val="008E2C99"/>
    <w:rsid w:val="008F32BA"/>
    <w:rsid w:val="009525CF"/>
    <w:rsid w:val="00982A1A"/>
    <w:rsid w:val="009D4585"/>
    <w:rsid w:val="009D67DA"/>
    <w:rsid w:val="00A413E9"/>
    <w:rsid w:val="00A94BB7"/>
    <w:rsid w:val="00A95333"/>
    <w:rsid w:val="00AC15DC"/>
    <w:rsid w:val="00AE0B01"/>
    <w:rsid w:val="00B120B6"/>
    <w:rsid w:val="00B9179C"/>
    <w:rsid w:val="00BB185B"/>
    <w:rsid w:val="00BD1B99"/>
    <w:rsid w:val="00C05867"/>
    <w:rsid w:val="00C36531"/>
    <w:rsid w:val="00C36DDA"/>
    <w:rsid w:val="00C52CB6"/>
    <w:rsid w:val="00C9489A"/>
    <w:rsid w:val="00CA7579"/>
    <w:rsid w:val="00CB2F1A"/>
    <w:rsid w:val="00CC03BC"/>
    <w:rsid w:val="00CD1A01"/>
    <w:rsid w:val="00D01045"/>
    <w:rsid w:val="00D05149"/>
    <w:rsid w:val="00D06DF2"/>
    <w:rsid w:val="00D51448"/>
    <w:rsid w:val="00D640D1"/>
    <w:rsid w:val="00D71154"/>
    <w:rsid w:val="00DB2826"/>
    <w:rsid w:val="00DF189F"/>
    <w:rsid w:val="00E05DEC"/>
    <w:rsid w:val="00E07031"/>
    <w:rsid w:val="00E1097A"/>
    <w:rsid w:val="00E771B6"/>
    <w:rsid w:val="00E838A6"/>
    <w:rsid w:val="00ED6327"/>
    <w:rsid w:val="00EE4ACE"/>
    <w:rsid w:val="00EF7289"/>
    <w:rsid w:val="00F253F2"/>
    <w:rsid w:val="00F26211"/>
    <w:rsid w:val="00F41085"/>
    <w:rsid w:val="00F4240B"/>
    <w:rsid w:val="00FD2570"/>
    <w:rsid w:val="00FD6122"/>
    <w:rsid w:val="157987B2"/>
    <w:rsid w:val="1EEF34BE"/>
    <w:rsid w:val="3B7E52B0"/>
    <w:rsid w:val="3E9DA17D"/>
    <w:rsid w:val="3ECDD04D"/>
    <w:rsid w:val="4FFF8934"/>
    <w:rsid w:val="5CD73EA0"/>
    <w:rsid w:val="5EF5B6B8"/>
    <w:rsid w:val="6DFC4901"/>
    <w:rsid w:val="78A8A8B5"/>
    <w:rsid w:val="7BFDAB4B"/>
    <w:rsid w:val="7BFFE21B"/>
    <w:rsid w:val="7DFE7069"/>
    <w:rsid w:val="7FEF9015"/>
    <w:rsid w:val="B757272F"/>
    <w:rsid w:val="BE7BD9CC"/>
    <w:rsid w:val="DFEDCF8E"/>
    <w:rsid w:val="EFD6B5B8"/>
    <w:rsid w:val="F7F5073E"/>
    <w:rsid w:val="FDFFC805"/>
    <w:rsid w:val="FEF37572"/>
    <w:rsid w:val="FF379F6F"/>
    <w:rsid w:val="FF3F0252"/>
    <w:rsid w:val="FF491E65"/>
    <w:rsid w:val="FF635D39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0"/>
      <w:szCs w:val="22"/>
      <w:lang w:val="pt-B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suppressAutoHyphens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pt-BR"/>
    </w:rPr>
  </w:style>
  <w:style w:type="paragraph" w:styleId="3">
    <w:name w:val="heading 2"/>
    <w:basedOn w:val="1"/>
    <w:next w:val="1"/>
    <w:link w:val="21"/>
    <w:qFormat/>
    <w:uiPriority w:val="0"/>
    <w:pPr>
      <w:keepNext/>
      <w:numPr>
        <w:ilvl w:val="1"/>
        <w:numId w:val="1"/>
      </w:numPr>
      <w:tabs>
        <w:tab w:val="left" w:pos="1800"/>
      </w:tabs>
      <w:suppressAutoHyphens/>
      <w:spacing w:after="0" w:line="340" w:lineRule="atLeast"/>
      <w:jc w:val="both"/>
      <w:outlineLvl w:val="1"/>
    </w:pPr>
    <w:rPr>
      <w:rFonts w:ascii="Verdana" w:hAnsi="Verdana" w:eastAsia="Times New Roman" w:cs="Times New Roman"/>
      <w:b/>
      <w:szCs w:val="20"/>
      <w:lang w:eastAsia="ar-SA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1"/>
    <w:next w:val="1"/>
    <w:link w:val="51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Lohit Devanagari"/>
    </w:r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Balloon Text"/>
    <w:basedOn w:val="1"/>
    <w:link w:val="2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9">
    <w:name w:val="Table Grid"/>
    <w:basedOn w:val="18"/>
    <w:qFormat/>
    <w:uiPriority w:val="59"/>
    <w:rPr>
      <w:rFonts w:ascii="Calibri" w:hAnsi="Calibri" w:eastAsia="Calibri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0">
    <w:name w:val="Título 1 Char"/>
    <w:link w:val="2"/>
    <w:qFormat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customStyle="1" w:styleId="21">
    <w:name w:val="Título 2 Char"/>
    <w:basedOn w:val="14"/>
    <w:link w:val="3"/>
    <w:qFormat/>
    <w:uiPriority w:val="0"/>
    <w:rPr>
      <w:rFonts w:ascii="Verdana" w:hAnsi="Verdana"/>
      <w:b/>
      <w:sz w:val="22"/>
      <w:lang w:eastAsia="ar-SA"/>
    </w:rPr>
  </w:style>
  <w:style w:type="character" w:customStyle="1" w:styleId="22">
    <w:name w:val="Cabeçalho Char"/>
    <w:basedOn w:val="14"/>
    <w:link w:val="10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3">
    <w:name w:val="Rodapé Char"/>
    <w:basedOn w:val="14"/>
    <w:link w:val="11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4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customStyle="1" w:styleId="25">
    <w:name w:val="Link da Internet"/>
    <w:basedOn w:val="14"/>
    <w:unhideWhenUsed/>
    <w:qFormat/>
    <w:uiPriority w:val="99"/>
    <w:rPr>
      <w:color w:val="0000FF"/>
      <w:u w:val="single"/>
    </w:rPr>
  </w:style>
  <w:style w:type="character" w:customStyle="1" w:styleId="26">
    <w:name w:val="Texto de balão Char"/>
    <w:basedOn w:val="14"/>
    <w:link w:val="13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27">
    <w:name w:val="ListLabel 1"/>
    <w:qFormat/>
    <w:uiPriority w:val="0"/>
    <w:rPr>
      <w:b/>
    </w:rPr>
  </w:style>
  <w:style w:type="character" w:customStyle="1" w:styleId="28">
    <w:name w:val="ListLabel 2"/>
    <w:qFormat/>
    <w:uiPriority w:val="0"/>
    <w:rPr>
      <w:b/>
    </w:rPr>
  </w:style>
  <w:style w:type="character" w:customStyle="1" w:styleId="29">
    <w:name w:val="ListLabel 3"/>
    <w:qFormat/>
    <w:uiPriority w:val="0"/>
    <w:rPr>
      <w:sz w:val="20"/>
    </w:rPr>
  </w:style>
  <w:style w:type="character" w:customStyle="1" w:styleId="30">
    <w:name w:val="ListLabel 4"/>
    <w:qFormat/>
    <w:uiPriority w:val="0"/>
    <w:rPr>
      <w:sz w:val="20"/>
    </w:rPr>
  </w:style>
  <w:style w:type="character" w:customStyle="1" w:styleId="31">
    <w:name w:val="ListLabel 5"/>
    <w:qFormat/>
    <w:uiPriority w:val="0"/>
    <w:rPr>
      <w:sz w:val="20"/>
    </w:rPr>
  </w:style>
  <w:style w:type="character" w:customStyle="1" w:styleId="32">
    <w:name w:val="ListLabel 6"/>
    <w:qFormat/>
    <w:uiPriority w:val="0"/>
    <w:rPr>
      <w:sz w:val="20"/>
    </w:rPr>
  </w:style>
  <w:style w:type="character" w:customStyle="1" w:styleId="33">
    <w:name w:val="ListLabel 7"/>
    <w:qFormat/>
    <w:uiPriority w:val="0"/>
    <w:rPr>
      <w:sz w:val="20"/>
    </w:rPr>
  </w:style>
  <w:style w:type="character" w:customStyle="1" w:styleId="34">
    <w:name w:val="ListLabel 8"/>
    <w:qFormat/>
    <w:uiPriority w:val="0"/>
    <w:rPr>
      <w:sz w:val="20"/>
    </w:rPr>
  </w:style>
  <w:style w:type="character" w:customStyle="1" w:styleId="35">
    <w:name w:val="ListLabel 9"/>
    <w:qFormat/>
    <w:uiPriority w:val="0"/>
    <w:rPr>
      <w:sz w:val="20"/>
    </w:rPr>
  </w:style>
  <w:style w:type="character" w:customStyle="1" w:styleId="36">
    <w:name w:val="ListLabel 10"/>
    <w:qFormat/>
    <w:uiPriority w:val="0"/>
    <w:rPr>
      <w:sz w:val="20"/>
    </w:rPr>
  </w:style>
  <w:style w:type="character" w:customStyle="1" w:styleId="37">
    <w:name w:val="ListLabel 11"/>
    <w:qFormat/>
    <w:uiPriority w:val="0"/>
    <w:rPr>
      <w:sz w:val="20"/>
    </w:rPr>
  </w:style>
  <w:style w:type="character" w:customStyle="1" w:styleId="38">
    <w:name w:val="ListLabel 12"/>
    <w:qFormat/>
    <w:uiPriority w:val="0"/>
    <w:rPr>
      <w:sz w:val="20"/>
    </w:rPr>
  </w:style>
  <w:style w:type="character" w:customStyle="1" w:styleId="39">
    <w:name w:val="ListLabel 13"/>
    <w:qFormat/>
    <w:uiPriority w:val="0"/>
    <w:rPr>
      <w:sz w:val="20"/>
    </w:rPr>
  </w:style>
  <w:style w:type="character" w:customStyle="1" w:styleId="40">
    <w:name w:val="ListLabel 14"/>
    <w:qFormat/>
    <w:uiPriority w:val="0"/>
    <w:rPr>
      <w:sz w:val="20"/>
    </w:rPr>
  </w:style>
  <w:style w:type="character" w:customStyle="1" w:styleId="41">
    <w:name w:val="ListLabel 15"/>
    <w:qFormat/>
    <w:uiPriority w:val="0"/>
    <w:rPr>
      <w:sz w:val="20"/>
    </w:rPr>
  </w:style>
  <w:style w:type="character" w:customStyle="1" w:styleId="42">
    <w:name w:val="ListLabel 16"/>
    <w:qFormat/>
    <w:uiPriority w:val="0"/>
    <w:rPr>
      <w:sz w:val="20"/>
    </w:rPr>
  </w:style>
  <w:style w:type="character" w:customStyle="1" w:styleId="43">
    <w:name w:val="ListLabel 17"/>
    <w:qFormat/>
    <w:uiPriority w:val="0"/>
    <w:rPr>
      <w:sz w:val="20"/>
    </w:rPr>
  </w:style>
  <w:style w:type="character" w:customStyle="1" w:styleId="44">
    <w:name w:val="ListLabel 18"/>
    <w:qFormat/>
    <w:uiPriority w:val="0"/>
    <w:rPr>
      <w:sz w:val="20"/>
    </w:rPr>
  </w:style>
  <w:style w:type="character" w:customStyle="1" w:styleId="45">
    <w:name w:val="ListLabel 19"/>
    <w:qFormat/>
    <w:uiPriority w:val="0"/>
    <w:rPr>
      <w:sz w:val="20"/>
    </w:rPr>
  </w:style>
  <w:style w:type="character" w:customStyle="1" w:styleId="46">
    <w:name w:val="ListLabel 20"/>
    <w:qFormat/>
    <w:uiPriority w:val="0"/>
    <w:rPr>
      <w:sz w:val="20"/>
    </w:rPr>
  </w:style>
  <w:style w:type="character" w:customStyle="1" w:styleId="47">
    <w:name w:val="ListLabel 21"/>
    <w:qFormat/>
    <w:uiPriority w:val="0"/>
    <w:rPr>
      <w:rFonts w:ascii="Century Gothic" w:hAnsi="Century Gothic"/>
      <w:b/>
    </w:rPr>
  </w:style>
  <w:style w:type="paragraph" w:customStyle="1" w:styleId="48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49">
    <w:name w:val="List Paragraph"/>
    <w:basedOn w:val="1"/>
    <w:qFormat/>
    <w:uiPriority w:val="34"/>
    <w:pPr>
      <w:suppressAutoHyphens/>
      <w:spacing w:after="0" w:line="240" w:lineRule="auto"/>
      <w:ind w:left="708"/>
    </w:pPr>
    <w:rPr>
      <w:rFonts w:ascii="Tahoma" w:hAnsi="Tahoma" w:eastAsia="Times New Roman" w:cs="Times New Roman"/>
      <w:sz w:val="24"/>
      <w:szCs w:val="20"/>
      <w:lang w:eastAsia="pt-BR"/>
    </w:rPr>
  </w:style>
  <w:style w:type="paragraph" w:customStyle="1" w:styleId="50">
    <w:name w:val="Default"/>
    <w:qFormat/>
    <w:uiPriority w:val="0"/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character" w:customStyle="1" w:styleId="51">
    <w:name w:val="Título 5 Char"/>
    <w:basedOn w:val="14"/>
    <w:link w:val="5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0"/>
      <w:szCs w:val="22"/>
      <w:lang w:eastAsia="en-US"/>
    </w:rPr>
  </w:style>
  <w:style w:type="paragraph" w:customStyle="1" w:styleId="52">
    <w:name w:val="Table Paragraph"/>
    <w:basedOn w:val="1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lang w:val="en-US"/>
    </w:rPr>
  </w:style>
  <w:style w:type="table" w:customStyle="1" w:styleId="53">
    <w:name w:val="Table Normal"/>
    <w:unhideWhenUsed/>
    <w:qFormat/>
    <w:uiPriority w:val="2"/>
    <w:pPr>
      <w:widowControl w:val="0"/>
    </w:pPr>
    <w:rPr>
      <w:rFonts w:asciiTheme="minorHAnsi" w:hAnsiTheme="minorHAnsi" w:eastAsiaTheme="minorHAnsi" w:cstheme="minorBidi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4">
    <w:name w:val="Título 31"/>
    <w:basedOn w:val="1"/>
    <w:qFormat/>
    <w:uiPriority w:val="1"/>
    <w:pPr>
      <w:widowControl w:val="0"/>
      <w:spacing w:after="0" w:line="240" w:lineRule="auto"/>
      <w:ind w:left="399" w:right="172"/>
      <w:outlineLvl w:val="3"/>
    </w:pPr>
    <w:rPr>
      <w:rFonts w:ascii="Times New Roman" w:hAnsi="Times New Roman" w:eastAsia="Times New Roman" w:cs="Times New Roman"/>
      <w:b/>
      <w:bCs/>
      <w:sz w:val="22"/>
      <w:u w:val="single" w:color="000000"/>
      <w:lang w:val="en-US"/>
    </w:rPr>
  </w:style>
  <w:style w:type="paragraph" w:customStyle="1" w:styleId="55">
    <w:name w:val="CORPO DE TEXTO"/>
    <w:basedOn w:val="1"/>
    <w:qFormat/>
    <w:uiPriority w:val="0"/>
    <w:pPr>
      <w:suppressAutoHyphens/>
      <w:spacing w:after="0" w:line="360" w:lineRule="auto"/>
      <w:ind w:firstLine="1701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character" w:customStyle="1" w:styleId="56">
    <w:name w:val="apple-converted-space"/>
    <w:basedOn w:val="14"/>
    <w:qFormat/>
    <w:uiPriority w:val="0"/>
  </w:style>
  <w:style w:type="paragraph" w:customStyle="1" w:styleId="57">
    <w:name w:val="Corpo certo"/>
    <w:basedOn w:val="1"/>
    <w:qFormat/>
    <w:uiPriority w:val="1"/>
    <w:pPr>
      <w:widowControl w:val="0"/>
      <w:spacing w:after="0" w:line="360" w:lineRule="auto"/>
      <w:ind w:firstLine="1701"/>
      <w:jc w:val="both"/>
    </w:pPr>
    <w:rPr>
      <w:rFonts w:ascii="Arial" w:hAnsi="Arial" w:eastAsia="Arial" w:cs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174</Words>
  <Characters>1090</Characters>
  <Lines>514</Lines>
  <Paragraphs>146</Paragraphs>
  <TotalTime>0</TotalTime>
  <ScaleCrop>false</ScaleCrop>
  <LinksUpToDate>false</LinksUpToDate>
  <CharactersWithSpaces>73067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2018-04-12T07:21:00Z</dcterms:created>
  <dc:creator>Usuario</dc:creator>
  <cp:lastModifiedBy>funcionario</cp:lastModifiedBy>
  <cp:lastPrinted>2019-01-29T03:17:00Z</cp:lastPrinted>
  <dcterms:modified xsi:type="dcterms:W3CDTF">2019-04-30T09:00:33Z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1046-10.1.0.5707</vt:lpwstr>
  </property>
</Properties>
</file>