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94B4E68" w14:textId="77777777" w:rsidR="00EC4A04" w:rsidRDefault="009247D4" w:rsidP="00D841B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  <w:color w:val="auto"/>
        </w:rPr>
      </w:pPr>
      <w:r w:rsidRPr="009247D4">
        <w:rPr>
          <w:rFonts w:ascii="Arial" w:eastAsia="Arial" w:hAnsi="Arial" w:cs="Arial"/>
          <w:b/>
          <w:color w:val="auto"/>
        </w:rPr>
        <w:t xml:space="preserve">ANEXO </w:t>
      </w:r>
      <w:r w:rsidR="00D841BB">
        <w:rPr>
          <w:rFonts w:ascii="Arial" w:eastAsia="Arial" w:hAnsi="Arial" w:cs="Arial"/>
          <w:b/>
          <w:color w:val="auto"/>
        </w:rPr>
        <w:t>XII</w:t>
      </w:r>
    </w:p>
    <w:p w14:paraId="0FC935FA" w14:textId="4872058A" w:rsidR="00D841BB" w:rsidRPr="006E26D9" w:rsidRDefault="00D841BB" w:rsidP="00D841B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6E26D9">
        <w:rPr>
          <w:rFonts w:ascii="Arial" w:hAnsi="Arial" w:cs="Arial"/>
          <w:b/>
        </w:rPr>
        <w:t>ORIENTAÇÕES PARA INTERPOSIÇÃO DE RECURSOS</w:t>
      </w:r>
    </w:p>
    <w:p w14:paraId="43B69C2F" w14:textId="35287962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65DC0B4" w14:textId="15B69568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188E6C5C" w14:textId="77777777" w:rsidR="009247D4" w:rsidRPr="00B019F1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</w:rPr>
      </w:pPr>
    </w:p>
    <w:p w14:paraId="11FD8FE7" w14:textId="1E6C04BF" w:rsidR="003830F3" w:rsidRDefault="00D6208B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ab/>
      </w:r>
      <w:r w:rsidR="003830F3">
        <w:rPr>
          <w:rFonts w:ascii="Arial" w:hAnsi="Arial" w:cs="Arial"/>
        </w:rPr>
        <w:t>Nos termos do artigo</w:t>
      </w:r>
      <w:r w:rsidR="003830F3" w:rsidRPr="009E202C">
        <w:rPr>
          <w:rFonts w:ascii="Arial" w:hAnsi="Arial" w:cs="Arial"/>
        </w:rPr>
        <w:t xml:space="preserve"> 18</w:t>
      </w:r>
      <w:r w:rsidR="003830F3">
        <w:rPr>
          <w:rFonts w:ascii="Arial" w:hAnsi="Arial" w:cs="Arial"/>
        </w:rPr>
        <w:t>,</w:t>
      </w:r>
      <w:r w:rsidR="003830F3" w:rsidRPr="009E202C">
        <w:rPr>
          <w:rFonts w:ascii="Arial" w:hAnsi="Arial" w:cs="Arial"/>
        </w:rPr>
        <w:t xml:space="preserve"> do Decreto </w:t>
      </w:r>
      <w:r w:rsidR="003830F3">
        <w:rPr>
          <w:rFonts w:ascii="Arial" w:hAnsi="Arial" w:cs="Arial"/>
        </w:rPr>
        <w:t>Federal n</w:t>
      </w:r>
      <w:bookmarkStart w:id="0" w:name="_Hlk52733038"/>
      <w:r w:rsidR="003830F3">
        <w:rPr>
          <w:rFonts w:ascii="Arial" w:eastAsia="Arial" w:hAnsi="Arial" w:cs="Arial"/>
        </w:rPr>
        <w:t>º</w:t>
      </w:r>
      <w:bookmarkEnd w:id="0"/>
      <w:r w:rsidR="003830F3" w:rsidRPr="009E202C">
        <w:rPr>
          <w:rFonts w:ascii="Arial" w:hAnsi="Arial" w:cs="Arial"/>
        </w:rPr>
        <w:t xml:space="preserve"> 8.726</w:t>
      </w:r>
      <w:r w:rsidR="003830F3">
        <w:rPr>
          <w:rFonts w:ascii="Arial" w:hAnsi="Arial" w:cs="Arial"/>
        </w:rPr>
        <w:t>/</w:t>
      </w:r>
      <w:r w:rsidR="003830F3" w:rsidRPr="009E202C">
        <w:rPr>
          <w:rFonts w:ascii="Arial" w:hAnsi="Arial" w:cs="Arial"/>
        </w:rPr>
        <w:t xml:space="preserve">2016, os participantes que desejarem recorrer contra o resultado preliminar deverão apresentar recurso administrativo, via ofício, no prazo de </w:t>
      </w:r>
      <w:r w:rsidR="003830F3">
        <w:rPr>
          <w:rFonts w:ascii="Arial" w:hAnsi="Arial" w:cs="Arial"/>
        </w:rPr>
        <w:t>5 (</w:t>
      </w:r>
      <w:r w:rsidR="008A4BB2">
        <w:rPr>
          <w:rFonts w:ascii="Arial" w:hAnsi="Arial" w:cs="Arial"/>
        </w:rPr>
        <w:t>cinco</w:t>
      </w:r>
      <w:r w:rsidR="003830F3">
        <w:rPr>
          <w:rFonts w:ascii="Arial" w:hAnsi="Arial" w:cs="Arial"/>
        </w:rPr>
        <w:t xml:space="preserve">) </w:t>
      </w:r>
      <w:r w:rsidR="003830F3" w:rsidRPr="009E202C">
        <w:rPr>
          <w:rFonts w:ascii="Arial" w:hAnsi="Arial" w:cs="Arial"/>
        </w:rPr>
        <w:t xml:space="preserve">dias corridos, contado da publicação da decisão, </w:t>
      </w:r>
      <w:r w:rsidR="0044510D" w:rsidRPr="0044510D">
        <w:rPr>
          <w:rFonts w:ascii="Arial" w:hAnsi="Arial" w:cs="Arial"/>
          <w:lang w:val="pt-PT"/>
        </w:rPr>
        <w:t>protocolada e dirigido à Comissão de Seleção e Avaliação, da Secretaria Municipal de Assistência Social – SMAS, situada na Rua 9 de Julho, 108 - Vila Romanopolis, Ferraz de Vasconcelos/SP, CEP: 08500-135, no horário entre 08h00 às 12h00 e 14h00 às 17h00</w:t>
      </w:r>
      <w:r w:rsidR="003830F3">
        <w:rPr>
          <w:rFonts w:ascii="Arial" w:hAnsi="Arial" w:cs="Arial"/>
        </w:rPr>
        <w:t>.</w:t>
      </w:r>
    </w:p>
    <w:p w14:paraId="04624F39" w14:textId="77777777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 w:rsidRPr="009E202C">
        <w:rPr>
          <w:rFonts w:ascii="Arial" w:hAnsi="Arial" w:cs="Arial"/>
        </w:rPr>
        <w:t>Não será conhecido recurso interposto fora do prazo.</w:t>
      </w:r>
    </w:p>
    <w:p w14:paraId="535D9877" w14:textId="6489399E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 w:rsidRPr="006E26D9">
        <w:rPr>
          <w:rFonts w:ascii="Arial" w:hAnsi="Arial" w:cs="Arial"/>
        </w:rPr>
        <w:t xml:space="preserve">Para apresentação de recurso administrativo </w:t>
      </w:r>
      <w:r>
        <w:rPr>
          <w:rFonts w:ascii="Arial" w:hAnsi="Arial" w:cs="Arial"/>
        </w:rPr>
        <w:t xml:space="preserve">a </w:t>
      </w:r>
      <w:r w:rsidRPr="009F4998">
        <w:rPr>
          <w:rFonts w:ascii="Arial" w:hAnsi="Arial" w:cs="Arial"/>
        </w:rPr>
        <w:t>OSC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deverá utilizar o INSTRUMENTAL PARA APRESENTAÇÃO DE RECURSO</w:t>
      </w:r>
      <w:r>
        <w:rPr>
          <w:rFonts w:ascii="Arial" w:hAnsi="Arial" w:cs="Arial"/>
        </w:rPr>
        <w:t>,</w:t>
      </w:r>
      <w:r w:rsidRPr="006E26D9">
        <w:rPr>
          <w:rFonts w:ascii="Arial" w:hAnsi="Arial" w:cs="Arial"/>
        </w:rPr>
        <w:t xml:space="preserve"> considerando os critérios de julgamento</w:t>
      </w:r>
      <w:r>
        <w:rPr>
          <w:rFonts w:ascii="Arial" w:hAnsi="Arial" w:cs="Arial"/>
        </w:rPr>
        <w:t>, conforme segue:</w:t>
      </w:r>
    </w:p>
    <w:p w14:paraId="7C5027C3" w14:textId="45D79AB9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Pr="006E26D9">
        <w:rPr>
          <w:rFonts w:ascii="Arial" w:hAnsi="Arial" w:cs="Arial"/>
        </w:rPr>
        <w:t>Valor Global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Justificativa e Compreensão do público e do território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c)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Procedimentos Metodológicos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d)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Indicadores de Resultados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e)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Formas de Mensuração dos indicadores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f)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Prazos para execução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g)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Planejamento, organização e avaliação do trabalho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h)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Articulação com a rede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i)</w:t>
      </w:r>
      <w:r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Recursos Humanos</w:t>
      </w:r>
      <w:r>
        <w:rPr>
          <w:rFonts w:ascii="Arial" w:hAnsi="Arial" w:cs="Arial"/>
        </w:rPr>
        <w:t>;</w:t>
      </w:r>
      <w:r w:rsidR="008A4B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j) Experiência prévia;</w:t>
      </w:r>
      <w:r w:rsidR="008A4BB2">
        <w:rPr>
          <w:rFonts w:ascii="Arial" w:hAnsi="Arial" w:cs="Arial"/>
        </w:rPr>
        <w:t xml:space="preserve"> </w:t>
      </w:r>
      <w:r w:rsidRPr="006E26D9">
        <w:rPr>
          <w:rFonts w:ascii="Arial" w:hAnsi="Arial" w:cs="Arial"/>
        </w:rPr>
        <w:t>k)</w:t>
      </w:r>
      <w:r>
        <w:rPr>
          <w:rFonts w:ascii="Arial" w:hAnsi="Arial" w:cs="Arial"/>
        </w:rPr>
        <w:t xml:space="preserve"> </w:t>
      </w:r>
      <w:r w:rsidR="008A4BB2">
        <w:rPr>
          <w:rFonts w:ascii="Arial" w:hAnsi="Arial" w:cs="Arial"/>
        </w:rPr>
        <w:t xml:space="preserve">Histórico da Organização da Sociedade Civil, no município; e, l) </w:t>
      </w:r>
      <w:r w:rsidRPr="006E26D9">
        <w:rPr>
          <w:rFonts w:ascii="Arial" w:hAnsi="Arial" w:cs="Arial"/>
        </w:rPr>
        <w:t>Ambiente físico</w:t>
      </w:r>
      <w:r>
        <w:rPr>
          <w:rFonts w:ascii="Arial" w:hAnsi="Arial" w:cs="Arial"/>
        </w:rPr>
        <w:t>.</w:t>
      </w:r>
    </w:p>
    <w:p w14:paraId="2A126CA9" w14:textId="77777777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hAnsi="Arial" w:cs="Arial"/>
        </w:rPr>
      </w:pPr>
    </w:p>
    <w:p w14:paraId="1FDF5CF3" w14:textId="1DFD864F" w:rsidR="003830F3" w:rsidRPr="003C03A6" w:rsidRDefault="003830F3" w:rsidP="003830F3">
      <w:pPr>
        <w:widowControl w:val="0"/>
        <w:spacing w:before="120" w:after="120"/>
        <w:jc w:val="right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t xml:space="preserve">Secretaria Municipal de Assistência Social, </w:t>
      </w:r>
      <w:r w:rsidR="008A4BB2">
        <w:rPr>
          <w:rFonts w:ascii="Arial" w:eastAsia="Arial" w:hAnsi="Arial" w:cs="Arial"/>
          <w:color w:val="auto"/>
        </w:rPr>
        <w:t>0</w:t>
      </w:r>
      <w:r w:rsidR="0044510D">
        <w:rPr>
          <w:rFonts w:ascii="Arial" w:eastAsia="Arial" w:hAnsi="Arial" w:cs="Arial"/>
          <w:color w:val="auto"/>
        </w:rPr>
        <w:t>2</w:t>
      </w:r>
      <w:r w:rsidR="008A4BB2">
        <w:rPr>
          <w:rFonts w:ascii="Arial" w:eastAsia="Arial" w:hAnsi="Arial" w:cs="Arial"/>
          <w:color w:val="auto"/>
        </w:rPr>
        <w:t xml:space="preserve"> de outubro</w:t>
      </w:r>
      <w:r w:rsidRPr="00153E6A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</w:rPr>
        <w:t>202</w:t>
      </w:r>
      <w:r w:rsidR="0044510D">
        <w:rPr>
          <w:rFonts w:ascii="Arial" w:eastAsia="Arial" w:hAnsi="Arial" w:cs="Arial"/>
        </w:rPr>
        <w:t>3</w:t>
      </w:r>
      <w:r w:rsidRPr="00153E6A">
        <w:rPr>
          <w:rFonts w:ascii="Arial" w:eastAsia="Arial" w:hAnsi="Arial" w:cs="Arial"/>
        </w:rPr>
        <w:t>.</w:t>
      </w:r>
    </w:p>
    <w:p w14:paraId="56FD89AD" w14:textId="77777777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</w:p>
    <w:p w14:paraId="5797A2EA" w14:textId="77777777" w:rsidR="003830F3" w:rsidRDefault="003830F3" w:rsidP="003830F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</w:p>
    <w:p w14:paraId="5E58F97B" w14:textId="13A7E3AD" w:rsidR="008A4BB2" w:rsidRDefault="0044510D" w:rsidP="008A4BB2">
      <w:pPr>
        <w:widowControl w:val="0"/>
        <w:spacing w:before="120" w:after="120"/>
        <w:jc w:val="center"/>
      </w:pPr>
      <w:r>
        <w:rPr>
          <w:rFonts w:ascii="Arial" w:eastAsia="Arial" w:hAnsi="Arial" w:cs="Arial"/>
          <w:b/>
        </w:rPr>
        <w:t>Robson Xisto</w:t>
      </w:r>
    </w:p>
    <w:p w14:paraId="1667D0EF" w14:textId="77777777" w:rsidR="008A4BB2" w:rsidRDefault="008A4BB2" w:rsidP="008A4BB2">
      <w:pPr>
        <w:widowControl w:val="0"/>
        <w:spacing w:before="120" w:after="120"/>
        <w:jc w:val="center"/>
      </w:pPr>
      <w:r>
        <w:rPr>
          <w:rFonts w:ascii="Arial" w:eastAsia="Arial" w:hAnsi="Arial" w:cs="Arial"/>
          <w:i/>
        </w:rPr>
        <w:t>Secretária Municipal</w:t>
      </w:r>
    </w:p>
    <w:p w14:paraId="27C70DDC" w14:textId="77777777" w:rsidR="008A4BB2" w:rsidRDefault="008A4BB2" w:rsidP="008A4BB2">
      <w:pPr>
        <w:widowControl w:val="0"/>
        <w:spacing w:before="120" w:after="120"/>
        <w:jc w:val="center"/>
      </w:pPr>
      <w:r>
        <w:rPr>
          <w:rFonts w:ascii="Arial" w:eastAsia="Arial" w:hAnsi="Arial" w:cs="Arial"/>
        </w:rPr>
        <w:t>Secretaria Municipal de Assistência Social</w:t>
      </w:r>
    </w:p>
    <w:p w14:paraId="1A6B6AC5" w14:textId="4D3605BB" w:rsidR="00406700" w:rsidRDefault="008A4BB2" w:rsidP="008A4BB2">
      <w:pPr>
        <w:widowControl w:val="0"/>
        <w:spacing w:before="120" w:after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Prefeitura de </w:t>
      </w:r>
      <w:r w:rsidR="0044510D">
        <w:rPr>
          <w:rFonts w:ascii="Arial" w:eastAsia="Arial" w:hAnsi="Arial" w:cs="Arial"/>
        </w:rPr>
        <w:t>Ferraz de Vasconcelos</w:t>
      </w:r>
    </w:p>
    <w:p w14:paraId="07616BF6" w14:textId="77777777" w:rsidR="00406700" w:rsidRDefault="004067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61DFBC19" w14:textId="77777777" w:rsidR="00406700" w:rsidRDefault="00406700" w:rsidP="008A4BB2">
      <w:pPr>
        <w:widowControl w:val="0"/>
        <w:spacing w:before="120" w:after="120"/>
        <w:jc w:val="center"/>
        <w:rPr>
          <w:rFonts w:ascii="Arial" w:eastAsia="Arial" w:hAnsi="Arial" w:cs="Arial"/>
        </w:rPr>
        <w:sectPr w:rsidR="00406700" w:rsidSect="00DE37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701" w:right="1134" w:bottom="1134" w:left="1701" w:header="709" w:footer="306" w:gutter="0"/>
          <w:cols w:space="720"/>
        </w:sectPr>
      </w:pPr>
    </w:p>
    <w:p w14:paraId="5DA5F4C5" w14:textId="77777777" w:rsidR="00406700" w:rsidRDefault="00406700" w:rsidP="00406700">
      <w:pPr>
        <w:jc w:val="center"/>
        <w:rPr>
          <w:rFonts w:ascii="Arial" w:hAnsi="Arial" w:cs="Arial"/>
          <w:b/>
        </w:rPr>
      </w:pPr>
    </w:p>
    <w:p w14:paraId="0F1CDDCE" w14:textId="59CB0C5B" w:rsidR="00406700" w:rsidRPr="006E26D9" w:rsidRDefault="00406700" w:rsidP="00406700">
      <w:pPr>
        <w:jc w:val="center"/>
        <w:rPr>
          <w:rFonts w:ascii="Arial" w:hAnsi="Arial" w:cs="Arial"/>
          <w:b/>
        </w:rPr>
      </w:pPr>
      <w:r w:rsidRPr="006E26D9">
        <w:rPr>
          <w:rFonts w:ascii="Arial" w:hAnsi="Arial" w:cs="Arial"/>
          <w:b/>
        </w:rPr>
        <w:t>INSTRUMENTAL PARA APRESENTAÇÃO DE RECURSO</w:t>
      </w:r>
    </w:p>
    <w:p w14:paraId="56EA5CD5" w14:textId="77777777" w:rsidR="00406700" w:rsidRDefault="00406700" w:rsidP="008A4BB2">
      <w:pPr>
        <w:widowControl w:val="0"/>
        <w:spacing w:before="120" w:after="120"/>
        <w:jc w:val="center"/>
        <w:rPr>
          <w:rFonts w:ascii="Arial" w:eastAsia="Arial" w:hAnsi="Arial" w:cs="Arial"/>
        </w:rPr>
      </w:pPr>
    </w:p>
    <w:tbl>
      <w:tblPr>
        <w:tblStyle w:val="Tabelacomgrade"/>
        <w:tblW w:w="13320" w:type="dxa"/>
        <w:tblLook w:val="04A0" w:firstRow="1" w:lastRow="0" w:firstColumn="1" w:lastColumn="0" w:noHBand="0" w:noVBand="1"/>
      </w:tblPr>
      <w:tblGrid>
        <w:gridCol w:w="3823"/>
        <w:gridCol w:w="3260"/>
        <w:gridCol w:w="6237"/>
      </w:tblGrid>
      <w:tr w:rsidR="00406700" w:rsidRPr="00406700" w14:paraId="1F54BEAD" w14:textId="77777777" w:rsidTr="002F74A2">
        <w:tc>
          <w:tcPr>
            <w:tcW w:w="13320" w:type="dxa"/>
            <w:gridSpan w:val="3"/>
          </w:tcPr>
          <w:p w14:paraId="2B8819DB" w14:textId="37F5F14B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hAnsi="Arial" w:cs="Arial"/>
                <w:b/>
              </w:rPr>
              <w:t>EDITAL DE CHAMAMENTO PÚBLICO NÚMERO:         /202</w:t>
            </w:r>
            <w:r w:rsidR="00EC4A04">
              <w:rPr>
                <w:rFonts w:ascii="Arial" w:hAnsi="Arial" w:cs="Arial"/>
                <w:b/>
              </w:rPr>
              <w:t>3</w:t>
            </w:r>
            <w:r w:rsidRPr="00406700">
              <w:rPr>
                <w:rFonts w:ascii="Arial" w:hAnsi="Arial" w:cs="Arial"/>
                <w:b/>
              </w:rPr>
              <w:t>.</w:t>
            </w:r>
          </w:p>
        </w:tc>
      </w:tr>
      <w:tr w:rsidR="00406700" w:rsidRPr="00406700" w14:paraId="053B127D" w14:textId="77777777" w:rsidTr="002F74A2">
        <w:tc>
          <w:tcPr>
            <w:tcW w:w="13320" w:type="dxa"/>
            <w:gridSpan w:val="3"/>
          </w:tcPr>
          <w:p w14:paraId="395B78EE" w14:textId="6FD590F8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both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eastAsia="Arial" w:hAnsi="Arial" w:cs="Arial"/>
                <w:b/>
              </w:rPr>
              <w:t>NOME DA OSC:</w:t>
            </w:r>
          </w:p>
        </w:tc>
      </w:tr>
      <w:tr w:rsidR="00406700" w:rsidRPr="00406700" w14:paraId="31CB2F39" w14:textId="77777777" w:rsidTr="002F74A2">
        <w:tc>
          <w:tcPr>
            <w:tcW w:w="13320" w:type="dxa"/>
            <w:gridSpan w:val="3"/>
          </w:tcPr>
          <w:p w14:paraId="5DDAE68A" w14:textId="17419895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both"/>
              <w:rPr>
                <w:rFonts w:ascii="Arial" w:eastAsia="Arial" w:hAnsi="Arial" w:cs="Arial"/>
                <w:b/>
              </w:rPr>
            </w:pPr>
            <w:r w:rsidRPr="00406700">
              <w:rPr>
                <w:rFonts w:ascii="Arial" w:eastAsia="Arial" w:hAnsi="Arial" w:cs="Arial"/>
                <w:b/>
              </w:rPr>
              <w:t>OBJETO DO EDITAL:</w:t>
            </w:r>
          </w:p>
        </w:tc>
      </w:tr>
      <w:tr w:rsidR="00406700" w:rsidRPr="00406700" w14:paraId="4A53F156" w14:textId="77777777" w:rsidTr="002F74A2">
        <w:tc>
          <w:tcPr>
            <w:tcW w:w="3823" w:type="dxa"/>
          </w:tcPr>
          <w:p w14:paraId="5ADF778B" w14:textId="14E31CCD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/>
              <w:ind w:left="-120"/>
              <w:jc w:val="center"/>
              <w:rPr>
                <w:rFonts w:ascii="Arial" w:eastAsia="Arial" w:hAnsi="Arial" w:cs="Arial"/>
                <w:b/>
                <w:bCs/>
              </w:rPr>
            </w:pPr>
            <w:r w:rsidRPr="00406700">
              <w:rPr>
                <w:rFonts w:ascii="Arial" w:eastAsia="Arial" w:hAnsi="Arial" w:cs="Arial"/>
                <w:b/>
                <w:bCs/>
              </w:rPr>
              <w:t>Critérios de Julgamento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>(Inserir o critério conforme</w:t>
            </w:r>
            <w:r>
              <w:rPr>
                <w:rFonts w:ascii="Arial" w:eastAsia="Arial" w:hAnsi="Arial" w:cs="Arial"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>orientações mencionadas acima)</w:t>
            </w:r>
          </w:p>
        </w:tc>
        <w:tc>
          <w:tcPr>
            <w:tcW w:w="3260" w:type="dxa"/>
          </w:tcPr>
          <w:p w14:paraId="49FA0788" w14:textId="64A7967D" w:rsidR="00406700" w:rsidRPr="00406700" w:rsidRDefault="00406700" w:rsidP="004067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left="-101" w:right="29"/>
              <w:jc w:val="center"/>
              <w:rPr>
                <w:rFonts w:ascii="Arial" w:eastAsia="Arial" w:hAnsi="Arial" w:cs="Arial"/>
              </w:rPr>
            </w:pPr>
            <w:r w:rsidRPr="00406700">
              <w:rPr>
                <w:rFonts w:ascii="Arial" w:eastAsia="Arial" w:hAnsi="Arial" w:cs="Arial"/>
                <w:b/>
                <w:bCs/>
              </w:rPr>
              <w:t>Pontuação obtida pela OSC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406700">
              <w:rPr>
                <w:rFonts w:ascii="Arial" w:eastAsia="Arial" w:hAnsi="Arial" w:cs="Arial"/>
              </w:rPr>
              <w:t xml:space="preserve">(conforme </w:t>
            </w:r>
            <w:r>
              <w:rPr>
                <w:rFonts w:ascii="Arial" w:eastAsia="Arial" w:hAnsi="Arial" w:cs="Arial"/>
              </w:rPr>
              <w:t>P</w:t>
            </w:r>
            <w:r w:rsidRPr="00406700">
              <w:rPr>
                <w:rFonts w:ascii="Arial" w:eastAsia="Arial" w:hAnsi="Arial" w:cs="Arial"/>
              </w:rPr>
              <w:t>ublicação oficial)</w:t>
            </w:r>
          </w:p>
        </w:tc>
        <w:tc>
          <w:tcPr>
            <w:tcW w:w="6237" w:type="dxa"/>
          </w:tcPr>
          <w:p w14:paraId="17FFC5CC" w14:textId="28721593" w:rsidR="00406700" w:rsidRPr="00406700" w:rsidRDefault="00406700" w:rsidP="00406700">
            <w:pPr>
              <w:ind w:left="-111"/>
              <w:jc w:val="center"/>
              <w:rPr>
                <w:rFonts w:ascii="Arial" w:eastAsia="Arial" w:hAnsi="Arial" w:cs="Arial"/>
              </w:rPr>
            </w:pPr>
            <w:r w:rsidRPr="006E26D9">
              <w:rPr>
                <w:rFonts w:ascii="Arial" w:hAnsi="Arial" w:cs="Arial"/>
                <w:b/>
                <w:bCs/>
                <w:sz w:val="22"/>
                <w:szCs w:val="22"/>
              </w:rPr>
              <w:t>Apresentação do Recurso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26D9">
              <w:rPr>
                <w:rFonts w:ascii="Arial" w:hAnsi="Arial" w:cs="Arial"/>
                <w:bCs/>
                <w:sz w:val="22"/>
                <w:szCs w:val="22"/>
              </w:rPr>
              <w:t>(Descrever de forma clara e objetiva o motivo da apresentação do recurso contra o resultado preliminar)</w:t>
            </w:r>
          </w:p>
        </w:tc>
      </w:tr>
      <w:tr w:rsidR="00406700" w:rsidRPr="00406700" w14:paraId="76292FE3" w14:textId="77777777" w:rsidTr="002F74A2">
        <w:tc>
          <w:tcPr>
            <w:tcW w:w="3823" w:type="dxa"/>
          </w:tcPr>
          <w:p w14:paraId="115E3BFF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60" w:type="dxa"/>
          </w:tcPr>
          <w:p w14:paraId="6730719D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</w:tcPr>
          <w:p w14:paraId="488374EB" w14:textId="77777777" w:rsidR="00406700" w:rsidRPr="00406700" w:rsidRDefault="00406700" w:rsidP="008A4B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</w:tabs>
              <w:spacing w:before="120" w:after="120"/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1A4DE395" w14:textId="08E444FC" w:rsidR="002F74A2" w:rsidRDefault="002F74A2" w:rsidP="002F74A2">
      <w:pPr>
        <w:spacing w:before="120" w:after="120"/>
        <w:ind w:right="-23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EC4A04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3920916A" w14:textId="77777777" w:rsidR="002F74A2" w:rsidRDefault="002F74A2" w:rsidP="002F74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31775185" w14:textId="77777777" w:rsidR="002F74A2" w:rsidRDefault="002F74A2" w:rsidP="002F74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497F3621" w14:textId="1EBCBC3A" w:rsidR="002F74A2" w:rsidRDefault="002F74A2" w:rsidP="002F74A2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OSC}</w:t>
      </w:r>
    </w:p>
    <w:p w14:paraId="3FE09257" w14:textId="304C6F86" w:rsidR="00015498" w:rsidRPr="00DA4464" w:rsidRDefault="002F74A2" w:rsidP="002F74A2">
      <w:pPr>
        <w:tabs>
          <w:tab w:val="left" w:pos="567"/>
        </w:tabs>
        <w:spacing w:before="120" w:after="120"/>
        <w:ind w:right="-232"/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DA4464" w:rsidSect="002F74A2">
      <w:headerReference w:type="default" r:id="rId14"/>
      <w:footerReference w:type="default" r:id="rId15"/>
      <w:pgSz w:w="15840" w:h="12240" w:orient="landscape"/>
      <w:pgMar w:top="1701" w:right="1701" w:bottom="1134" w:left="1134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1932" w14:textId="77777777" w:rsidR="00BB4693" w:rsidRDefault="00BB4693">
      <w:r>
        <w:separator/>
      </w:r>
    </w:p>
  </w:endnote>
  <w:endnote w:type="continuationSeparator" w:id="0">
    <w:p w14:paraId="066F7318" w14:textId="77777777" w:rsidR="00BB4693" w:rsidRDefault="00BB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9B00" w14:textId="77777777" w:rsidR="0047345A" w:rsidRDefault="004734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406700" w:rsidRDefault="00406700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9DC9" w14:textId="77777777" w:rsidR="0047345A" w:rsidRDefault="0047345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6113" w14:textId="7EEF0BC3" w:rsidR="00DE3783" w:rsidRDefault="00DE3783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01DB8" w14:textId="77777777" w:rsidR="00BB4693" w:rsidRDefault="00BB4693">
      <w:r>
        <w:separator/>
      </w:r>
    </w:p>
  </w:footnote>
  <w:footnote w:type="continuationSeparator" w:id="0">
    <w:p w14:paraId="6C9C50A4" w14:textId="77777777" w:rsidR="00BB4693" w:rsidRDefault="00BB4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F495" w14:textId="77777777" w:rsidR="0047345A" w:rsidRDefault="0047345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6CB6B" w14:textId="06691D73" w:rsidR="00406700" w:rsidRPr="0047345A" w:rsidRDefault="00406700" w:rsidP="004734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BE8DB" w14:textId="77777777" w:rsidR="0047345A" w:rsidRDefault="0047345A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B7BD" w14:textId="77777777" w:rsidR="007731EB" w:rsidRPr="002E4FF2" w:rsidRDefault="007731EB" w:rsidP="007731EB">
    <w:pPr>
      <w:pStyle w:val="Cabealho"/>
      <w:jc w:val="center"/>
      <w:rPr>
        <w:rFonts w:ascii="Arial" w:hAnsi="Arial" w:cs="Arial"/>
        <w:color w:val="FF0000"/>
      </w:rPr>
    </w:pPr>
    <w:r>
      <w:rPr>
        <w:rFonts w:ascii="Arial" w:hAnsi="Arial" w:cs="Arial"/>
        <w:color w:val="FF0000"/>
      </w:rPr>
      <w:t>[timbre da OSC]</w:t>
    </w:r>
  </w:p>
  <w:p w14:paraId="3C3E0202" w14:textId="59CE0DC5" w:rsidR="00DE3783" w:rsidRPr="00DE3783" w:rsidRDefault="00DE3783" w:rsidP="00DE37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0637159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3444050">
    <w:abstractNumId w:val="20"/>
  </w:num>
  <w:num w:numId="3" w16cid:durableId="1585843788">
    <w:abstractNumId w:val="10"/>
  </w:num>
  <w:num w:numId="4" w16cid:durableId="2147121907">
    <w:abstractNumId w:val="12"/>
  </w:num>
  <w:num w:numId="5" w16cid:durableId="725759996">
    <w:abstractNumId w:val="14"/>
  </w:num>
  <w:num w:numId="6" w16cid:durableId="2091543330">
    <w:abstractNumId w:val="24"/>
  </w:num>
  <w:num w:numId="7" w16cid:durableId="968976218">
    <w:abstractNumId w:val="22"/>
  </w:num>
  <w:num w:numId="8" w16cid:durableId="1295793123">
    <w:abstractNumId w:val="4"/>
  </w:num>
  <w:num w:numId="9" w16cid:durableId="1039159366">
    <w:abstractNumId w:val="17"/>
  </w:num>
  <w:num w:numId="10" w16cid:durableId="756831844">
    <w:abstractNumId w:val="15"/>
  </w:num>
  <w:num w:numId="11" w16cid:durableId="1967857550">
    <w:abstractNumId w:val="3"/>
  </w:num>
  <w:num w:numId="12" w16cid:durableId="2025477442">
    <w:abstractNumId w:val="7"/>
  </w:num>
  <w:num w:numId="13" w16cid:durableId="1222254105">
    <w:abstractNumId w:val="1"/>
  </w:num>
  <w:num w:numId="14" w16cid:durableId="1379281348">
    <w:abstractNumId w:val="0"/>
  </w:num>
  <w:num w:numId="15" w16cid:durableId="885331999">
    <w:abstractNumId w:val="8"/>
  </w:num>
  <w:num w:numId="16" w16cid:durableId="798954373">
    <w:abstractNumId w:val="16"/>
  </w:num>
  <w:num w:numId="17" w16cid:durableId="1439445853">
    <w:abstractNumId w:val="19"/>
  </w:num>
  <w:num w:numId="18" w16cid:durableId="1615747076">
    <w:abstractNumId w:val="2"/>
  </w:num>
  <w:num w:numId="19" w16cid:durableId="532888606">
    <w:abstractNumId w:val="23"/>
  </w:num>
  <w:num w:numId="20" w16cid:durableId="1496842430">
    <w:abstractNumId w:val="18"/>
  </w:num>
  <w:num w:numId="21" w16cid:durableId="210920618">
    <w:abstractNumId w:val="5"/>
  </w:num>
  <w:num w:numId="22" w16cid:durableId="1468546438">
    <w:abstractNumId w:val="25"/>
  </w:num>
  <w:num w:numId="23" w16cid:durableId="1644507374">
    <w:abstractNumId w:val="6"/>
  </w:num>
  <w:num w:numId="24" w16cid:durableId="1794787490">
    <w:abstractNumId w:val="11"/>
  </w:num>
  <w:num w:numId="25" w16cid:durableId="824052364">
    <w:abstractNumId w:val="9"/>
  </w:num>
  <w:num w:numId="26" w16cid:durableId="134566215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682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2F74A2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30F3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06700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4510D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345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31EB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4BB2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1AF2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693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41BB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783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4A04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099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F0C40-634B-430D-B53B-1B551010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9</cp:revision>
  <cp:lastPrinted>2020-09-18T16:17:00Z</cp:lastPrinted>
  <dcterms:created xsi:type="dcterms:W3CDTF">2020-10-05T11:39:00Z</dcterms:created>
  <dcterms:modified xsi:type="dcterms:W3CDTF">2023-10-06T18:27:00Z</dcterms:modified>
</cp:coreProperties>
</file>