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531" w:rsidRPr="00406185" w:rsidRDefault="00B21531">
      <w:pPr>
        <w:pStyle w:val="Corpodetexto"/>
        <w:tabs>
          <w:tab w:val="left" w:pos="0"/>
        </w:tabs>
        <w:spacing w:before="8"/>
        <w:jc w:val="both"/>
      </w:pPr>
    </w:p>
    <w:p w:rsidR="00B21531" w:rsidRPr="00406185" w:rsidRDefault="002C1456">
      <w:pPr>
        <w:tabs>
          <w:tab w:val="left" w:pos="0"/>
        </w:tabs>
        <w:spacing w:after="5" w:line="249" w:lineRule="auto"/>
        <w:ind w:left="1007" w:right="510" w:hanging="10"/>
        <w:jc w:val="center"/>
        <w:rPr>
          <w:sz w:val="24"/>
          <w:szCs w:val="24"/>
        </w:rPr>
      </w:pPr>
      <w:bookmarkStart w:id="0" w:name="_GoBack"/>
      <w:bookmarkEnd w:id="0"/>
      <w:r w:rsidRPr="00406185">
        <w:rPr>
          <w:b/>
          <w:sz w:val="24"/>
          <w:szCs w:val="24"/>
        </w:rPr>
        <w:t>ANEXO I</w:t>
      </w:r>
    </w:p>
    <w:p w:rsidR="00B21531" w:rsidRPr="00406185" w:rsidRDefault="002C1456">
      <w:pPr>
        <w:pStyle w:val="Ttulo21"/>
        <w:tabs>
          <w:tab w:val="left" w:pos="0"/>
        </w:tabs>
        <w:rPr>
          <w:rFonts w:ascii="Arial Narrow" w:hAnsi="Arial Narrow"/>
          <w:sz w:val="24"/>
          <w:szCs w:val="24"/>
        </w:rPr>
      </w:pPr>
      <w:r w:rsidRPr="00406185">
        <w:rPr>
          <w:rFonts w:ascii="Arial Narrow" w:hAnsi="Arial Narrow"/>
          <w:sz w:val="24"/>
          <w:szCs w:val="24"/>
        </w:rPr>
        <w:t>MODELO DE PROPOSTA COMERCIAL</w:t>
      </w:r>
    </w:p>
    <w:p w:rsidR="00B21531" w:rsidRPr="00406185" w:rsidRDefault="002C1456">
      <w:pPr>
        <w:tabs>
          <w:tab w:val="left" w:pos="0"/>
        </w:tabs>
        <w:ind w:left="540"/>
        <w:jc w:val="both"/>
        <w:rPr>
          <w:sz w:val="24"/>
          <w:szCs w:val="24"/>
        </w:rPr>
      </w:pPr>
      <w:r w:rsidRPr="00406185">
        <w:rPr>
          <w:b/>
          <w:sz w:val="24"/>
          <w:szCs w:val="24"/>
        </w:rPr>
        <w:t>Processo</w:t>
      </w:r>
      <w:r w:rsidRPr="00406185">
        <w:rPr>
          <w:b/>
          <w:spacing w:val="-3"/>
          <w:sz w:val="24"/>
          <w:szCs w:val="24"/>
        </w:rPr>
        <w:t xml:space="preserve"> </w:t>
      </w:r>
      <w:r w:rsidR="009C003F" w:rsidRPr="00406185">
        <w:rPr>
          <w:b/>
          <w:sz w:val="24"/>
          <w:szCs w:val="24"/>
        </w:rPr>
        <w:t>nº 4</w:t>
      </w:r>
      <w:r w:rsidRPr="00406185">
        <w:rPr>
          <w:b/>
          <w:sz w:val="24"/>
          <w:szCs w:val="24"/>
        </w:rPr>
        <w:t>.</w:t>
      </w:r>
      <w:r w:rsidR="009C003F" w:rsidRPr="00406185">
        <w:rPr>
          <w:b/>
          <w:sz w:val="24"/>
          <w:szCs w:val="24"/>
        </w:rPr>
        <w:t>481</w:t>
      </w:r>
      <w:r w:rsidRPr="00406185">
        <w:rPr>
          <w:b/>
          <w:sz w:val="24"/>
          <w:szCs w:val="24"/>
        </w:rPr>
        <w:t>/201</w:t>
      </w:r>
      <w:r w:rsidR="009C003F" w:rsidRPr="00406185">
        <w:rPr>
          <w:b/>
          <w:sz w:val="24"/>
          <w:szCs w:val="24"/>
        </w:rPr>
        <w:t>8</w:t>
      </w:r>
      <w:r w:rsidRPr="00406185">
        <w:rPr>
          <w:b/>
          <w:sz w:val="24"/>
          <w:szCs w:val="24"/>
        </w:rPr>
        <w:tab/>
      </w:r>
      <w:r w:rsidRPr="00406185">
        <w:rPr>
          <w:sz w:val="24"/>
          <w:szCs w:val="24"/>
        </w:rPr>
        <w:t xml:space="preserve">PREGÃO PRESENCIAL nº </w:t>
      </w:r>
      <w:r w:rsidR="00406185">
        <w:rPr>
          <w:sz w:val="24"/>
          <w:szCs w:val="24"/>
        </w:rPr>
        <w:t>011</w:t>
      </w:r>
      <w:r w:rsidRPr="00406185">
        <w:rPr>
          <w:sz w:val="24"/>
          <w:szCs w:val="24"/>
        </w:rPr>
        <w:t>/</w:t>
      </w:r>
      <w:r w:rsidR="00406185">
        <w:rPr>
          <w:sz w:val="24"/>
          <w:szCs w:val="24"/>
        </w:rPr>
        <w:t>2019</w:t>
      </w:r>
      <w:r w:rsidRPr="00406185">
        <w:rPr>
          <w:sz w:val="24"/>
          <w:szCs w:val="24"/>
        </w:rPr>
        <w:t>.</w:t>
      </w:r>
    </w:p>
    <w:p w:rsidR="00B21531" w:rsidRPr="00406185" w:rsidRDefault="002C1456">
      <w:pPr>
        <w:pStyle w:val="Corpodetexto"/>
        <w:tabs>
          <w:tab w:val="left" w:pos="0"/>
          <w:tab w:val="left" w:pos="3591"/>
          <w:tab w:val="left" w:pos="4272"/>
          <w:tab w:val="left" w:pos="7761"/>
        </w:tabs>
        <w:ind w:left="222" w:right="215"/>
        <w:jc w:val="both"/>
      </w:pPr>
      <w:r w:rsidRPr="00406185">
        <w:t>A</w:t>
      </w:r>
      <w:r w:rsidRPr="00406185">
        <w:rPr>
          <w:spacing w:val="13"/>
        </w:rPr>
        <w:t xml:space="preserve"> </w:t>
      </w:r>
      <w:r w:rsidRPr="00406185">
        <w:t>empresa</w:t>
      </w:r>
      <w:r w:rsidRPr="00406185">
        <w:rPr>
          <w:u w:val="single"/>
        </w:rPr>
        <w:tab/>
      </w:r>
      <w:r w:rsidRPr="00406185">
        <w:t>(razão social), devidamente inscrita no Ministério da Fazenda  sob  o</w:t>
      </w:r>
      <w:r w:rsidRPr="00406185">
        <w:rPr>
          <w:spacing w:val="35"/>
        </w:rPr>
        <w:t xml:space="preserve"> </w:t>
      </w:r>
      <w:r w:rsidRPr="00406185">
        <w:t>CNPJ</w:t>
      </w:r>
      <w:r w:rsidRPr="00406185">
        <w:rPr>
          <w:spacing w:val="43"/>
        </w:rPr>
        <w:t xml:space="preserve"> </w:t>
      </w:r>
      <w:r w:rsidRPr="00406185">
        <w:t>nº.</w:t>
      </w:r>
      <w:r w:rsidRPr="00406185">
        <w:rPr>
          <w:u w:val="single"/>
        </w:rPr>
        <w:tab/>
      </w:r>
      <w:r w:rsidRPr="00406185">
        <w:rPr>
          <w:u w:val="single"/>
        </w:rPr>
        <w:tab/>
      </w:r>
      <w:r w:rsidRPr="00406185">
        <w:t>com</w:t>
      </w:r>
      <w:r w:rsidRPr="00406185">
        <w:rPr>
          <w:spacing w:val="45"/>
        </w:rPr>
        <w:t xml:space="preserve"> </w:t>
      </w:r>
      <w:r w:rsidRPr="00406185">
        <w:t>sede</w:t>
      </w:r>
      <w:r w:rsidRPr="00406185">
        <w:rPr>
          <w:spacing w:val="45"/>
        </w:rPr>
        <w:t xml:space="preserve"> </w:t>
      </w:r>
      <w:r w:rsidRPr="00406185">
        <w:t>na</w:t>
      </w:r>
      <w:r w:rsidRPr="00406185">
        <w:rPr>
          <w:u w:val="single"/>
        </w:rPr>
        <w:tab/>
      </w:r>
      <w:r w:rsidRPr="00406185">
        <w:t>(endereço completo), por intermédio de seu representante legal, infra-assinado, apresenta a seguinte proposta de preços:</w:t>
      </w:r>
    </w:p>
    <w:p w:rsidR="00B21531" w:rsidRPr="00406185" w:rsidRDefault="00B21531">
      <w:pPr>
        <w:tabs>
          <w:tab w:val="left" w:pos="0"/>
          <w:tab w:val="left" w:pos="7657"/>
        </w:tabs>
        <w:ind w:left="222"/>
        <w:rPr>
          <w:sz w:val="24"/>
          <w:szCs w:val="24"/>
        </w:rPr>
      </w:pPr>
    </w:p>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79" w:type="dxa"/>
          <w:right w:w="27" w:type="dxa"/>
        </w:tblCellMar>
        <w:tblLook w:val="04A0" w:firstRow="1" w:lastRow="0" w:firstColumn="1" w:lastColumn="0" w:noHBand="0" w:noVBand="1"/>
      </w:tblPr>
      <w:tblGrid>
        <w:gridCol w:w="764"/>
        <w:gridCol w:w="820"/>
        <w:gridCol w:w="750"/>
        <w:gridCol w:w="4716"/>
        <w:gridCol w:w="1418"/>
        <w:gridCol w:w="1378"/>
      </w:tblGrid>
      <w:tr w:rsidR="00A37258" w:rsidRPr="00406185" w:rsidTr="00956EFA">
        <w:trPr>
          <w:trHeight w:val="610"/>
          <w:jc w:val="center"/>
        </w:trPr>
        <w:tc>
          <w:tcPr>
            <w:tcW w:w="764" w:type="dxa"/>
            <w:vAlign w:val="center"/>
          </w:tcPr>
          <w:p w:rsidR="00A37258" w:rsidRPr="00406185" w:rsidRDefault="00A37258" w:rsidP="00956EFA">
            <w:pPr>
              <w:spacing w:line="259" w:lineRule="auto"/>
              <w:ind w:left="77"/>
              <w:jc w:val="center"/>
              <w:rPr>
                <w:rFonts w:cs="Times New Roman"/>
                <w:b/>
                <w:sz w:val="24"/>
                <w:szCs w:val="24"/>
              </w:rPr>
            </w:pPr>
            <w:r w:rsidRPr="00406185">
              <w:rPr>
                <w:rFonts w:cs="Times New Roman"/>
                <w:b/>
                <w:sz w:val="24"/>
                <w:szCs w:val="24"/>
              </w:rPr>
              <w:t>Item</w:t>
            </w:r>
          </w:p>
        </w:tc>
        <w:tc>
          <w:tcPr>
            <w:tcW w:w="820" w:type="dxa"/>
            <w:vAlign w:val="center"/>
          </w:tcPr>
          <w:p w:rsidR="00A37258" w:rsidRPr="00406185" w:rsidRDefault="00A37258" w:rsidP="00956EFA">
            <w:pPr>
              <w:spacing w:line="259" w:lineRule="auto"/>
              <w:ind w:right="54"/>
              <w:jc w:val="center"/>
              <w:rPr>
                <w:rFonts w:cs="Times New Roman"/>
                <w:b/>
                <w:sz w:val="24"/>
                <w:szCs w:val="24"/>
              </w:rPr>
            </w:pPr>
            <w:r w:rsidRPr="00406185">
              <w:rPr>
                <w:rFonts w:cs="Times New Roman"/>
                <w:b/>
                <w:sz w:val="24"/>
                <w:szCs w:val="24"/>
              </w:rPr>
              <w:t>Qtde.</w:t>
            </w:r>
          </w:p>
        </w:tc>
        <w:tc>
          <w:tcPr>
            <w:tcW w:w="750" w:type="dxa"/>
            <w:vAlign w:val="center"/>
          </w:tcPr>
          <w:p w:rsidR="00A37258" w:rsidRPr="00406185" w:rsidRDefault="00A37258" w:rsidP="00956EFA">
            <w:pPr>
              <w:spacing w:line="259" w:lineRule="auto"/>
              <w:ind w:left="38"/>
              <w:jc w:val="center"/>
              <w:rPr>
                <w:rFonts w:cs="Times New Roman"/>
                <w:b/>
                <w:sz w:val="24"/>
                <w:szCs w:val="24"/>
              </w:rPr>
            </w:pPr>
            <w:r w:rsidRPr="00406185">
              <w:rPr>
                <w:rFonts w:cs="Times New Roman"/>
                <w:b/>
                <w:sz w:val="24"/>
                <w:szCs w:val="24"/>
              </w:rPr>
              <w:t>Un</w:t>
            </w:r>
          </w:p>
        </w:tc>
        <w:tc>
          <w:tcPr>
            <w:tcW w:w="4716" w:type="dxa"/>
            <w:vAlign w:val="center"/>
          </w:tcPr>
          <w:p w:rsidR="00A37258" w:rsidRPr="00406185" w:rsidRDefault="00A37258" w:rsidP="00956EFA">
            <w:pPr>
              <w:spacing w:line="259" w:lineRule="auto"/>
              <w:ind w:right="60"/>
              <w:jc w:val="center"/>
              <w:rPr>
                <w:rFonts w:cs="Times New Roman"/>
                <w:b/>
                <w:sz w:val="24"/>
                <w:szCs w:val="24"/>
              </w:rPr>
            </w:pPr>
            <w:r w:rsidRPr="00406185">
              <w:rPr>
                <w:rFonts w:cs="Times New Roman"/>
                <w:b/>
                <w:sz w:val="24"/>
                <w:szCs w:val="24"/>
              </w:rPr>
              <w:t>Descrição do item</w:t>
            </w:r>
          </w:p>
        </w:tc>
        <w:tc>
          <w:tcPr>
            <w:tcW w:w="1418" w:type="dxa"/>
          </w:tcPr>
          <w:p w:rsidR="00A37258" w:rsidRPr="00406185" w:rsidRDefault="00A37258" w:rsidP="00956EFA">
            <w:pPr>
              <w:spacing w:line="259" w:lineRule="auto"/>
              <w:ind w:right="60"/>
              <w:jc w:val="center"/>
              <w:rPr>
                <w:rFonts w:cs="Times New Roman"/>
                <w:b/>
                <w:sz w:val="24"/>
                <w:szCs w:val="24"/>
              </w:rPr>
            </w:pPr>
            <w:r w:rsidRPr="00406185">
              <w:rPr>
                <w:rFonts w:cs="Times New Roman"/>
                <w:b/>
                <w:sz w:val="24"/>
                <w:szCs w:val="24"/>
              </w:rPr>
              <w:t xml:space="preserve">Valor Mensal </w:t>
            </w:r>
          </w:p>
          <w:p w:rsidR="00A37258" w:rsidRPr="00406185" w:rsidRDefault="00A37258" w:rsidP="00956EFA">
            <w:pPr>
              <w:spacing w:line="259" w:lineRule="auto"/>
              <w:ind w:right="60"/>
              <w:jc w:val="center"/>
              <w:rPr>
                <w:rFonts w:cs="Times New Roman"/>
                <w:b/>
                <w:sz w:val="24"/>
                <w:szCs w:val="24"/>
              </w:rPr>
            </w:pPr>
            <w:r w:rsidRPr="00406185">
              <w:rPr>
                <w:rFonts w:cs="Times New Roman"/>
                <w:b/>
                <w:sz w:val="24"/>
                <w:szCs w:val="24"/>
              </w:rPr>
              <w:t>Unitário</w:t>
            </w:r>
          </w:p>
        </w:tc>
        <w:tc>
          <w:tcPr>
            <w:tcW w:w="1378" w:type="dxa"/>
          </w:tcPr>
          <w:p w:rsidR="00A37258" w:rsidRPr="00406185" w:rsidRDefault="00A37258" w:rsidP="00956EFA">
            <w:pPr>
              <w:spacing w:line="259" w:lineRule="auto"/>
              <w:ind w:right="60"/>
              <w:jc w:val="center"/>
              <w:rPr>
                <w:rFonts w:cs="Times New Roman"/>
                <w:b/>
                <w:sz w:val="24"/>
                <w:szCs w:val="24"/>
              </w:rPr>
            </w:pPr>
            <w:r w:rsidRPr="00406185">
              <w:rPr>
                <w:rFonts w:cs="Times New Roman"/>
                <w:b/>
                <w:sz w:val="24"/>
                <w:szCs w:val="24"/>
              </w:rPr>
              <w:t xml:space="preserve">Valor </w:t>
            </w:r>
          </w:p>
          <w:p w:rsidR="00A37258" w:rsidRPr="00406185" w:rsidRDefault="00A37258" w:rsidP="00A37258">
            <w:pPr>
              <w:spacing w:line="259" w:lineRule="auto"/>
              <w:ind w:right="60"/>
              <w:jc w:val="center"/>
              <w:rPr>
                <w:rFonts w:cs="Times New Roman"/>
                <w:b/>
                <w:sz w:val="24"/>
                <w:szCs w:val="24"/>
              </w:rPr>
            </w:pPr>
            <w:r w:rsidRPr="00406185">
              <w:rPr>
                <w:rFonts w:cs="Times New Roman"/>
                <w:b/>
                <w:sz w:val="24"/>
                <w:szCs w:val="24"/>
              </w:rPr>
              <w:t>Total por 12 (doze) meses</w:t>
            </w:r>
          </w:p>
        </w:tc>
      </w:tr>
      <w:tr w:rsidR="00A37258" w:rsidRPr="00406185" w:rsidTr="00956EFA">
        <w:trPr>
          <w:trHeight w:val="829"/>
          <w:jc w:val="center"/>
        </w:trPr>
        <w:tc>
          <w:tcPr>
            <w:tcW w:w="764" w:type="dxa"/>
            <w:vAlign w:val="center"/>
          </w:tcPr>
          <w:p w:rsidR="00A37258" w:rsidRPr="00406185" w:rsidRDefault="00A37258" w:rsidP="00956EFA">
            <w:pPr>
              <w:spacing w:line="259" w:lineRule="auto"/>
              <w:ind w:right="54"/>
              <w:jc w:val="center"/>
              <w:rPr>
                <w:rFonts w:cs="Times New Roman"/>
                <w:sz w:val="24"/>
                <w:szCs w:val="24"/>
              </w:rPr>
            </w:pPr>
            <w:r w:rsidRPr="00406185">
              <w:rPr>
                <w:rFonts w:cs="Times New Roman"/>
                <w:sz w:val="24"/>
                <w:szCs w:val="24"/>
              </w:rPr>
              <w:t>1</w:t>
            </w:r>
          </w:p>
        </w:tc>
        <w:tc>
          <w:tcPr>
            <w:tcW w:w="820" w:type="dxa"/>
            <w:vAlign w:val="center"/>
          </w:tcPr>
          <w:p w:rsidR="00A37258" w:rsidRPr="00406185" w:rsidRDefault="00A37258" w:rsidP="00956EFA">
            <w:pPr>
              <w:spacing w:line="259" w:lineRule="auto"/>
              <w:ind w:right="54"/>
              <w:jc w:val="center"/>
              <w:rPr>
                <w:rFonts w:cs="Times New Roman"/>
                <w:sz w:val="24"/>
                <w:szCs w:val="24"/>
              </w:rPr>
            </w:pPr>
            <w:r w:rsidRPr="00406185">
              <w:rPr>
                <w:rFonts w:cs="Times New Roman"/>
                <w:sz w:val="24"/>
                <w:szCs w:val="24"/>
              </w:rPr>
              <w:t>12</w:t>
            </w:r>
          </w:p>
        </w:tc>
        <w:tc>
          <w:tcPr>
            <w:tcW w:w="750" w:type="dxa"/>
            <w:vAlign w:val="center"/>
          </w:tcPr>
          <w:p w:rsidR="00A37258" w:rsidRPr="00406185" w:rsidRDefault="00A37258" w:rsidP="00956EFA">
            <w:pPr>
              <w:spacing w:line="259" w:lineRule="auto"/>
              <w:ind w:right="52"/>
              <w:jc w:val="center"/>
              <w:rPr>
                <w:rFonts w:cs="Times New Roman"/>
                <w:sz w:val="24"/>
                <w:szCs w:val="24"/>
              </w:rPr>
            </w:pPr>
            <w:r w:rsidRPr="00406185">
              <w:rPr>
                <w:rFonts w:cs="Times New Roman"/>
                <w:sz w:val="24"/>
                <w:szCs w:val="24"/>
              </w:rPr>
              <w:t>serv.</w:t>
            </w:r>
          </w:p>
        </w:tc>
        <w:tc>
          <w:tcPr>
            <w:tcW w:w="4716" w:type="dxa"/>
          </w:tcPr>
          <w:p w:rsidR="00A37258" w:rsidRPr="00406185" w:rsidRDefault="00A37258" w:rsidP="00956EFA">
            <w:pPr>
              <w:spacing w:line="259" w:lineRule="auto"/>
              <w:ind w:right="52"/>
              <w:jc w:val="both"/>
              <w:rPr>
                <w:rFonts w:cs="Times New Roman"/>
                <w:sz w:val="24"/>
                <w:szCs w:val="24"/>
              </w:rPr>
            </w:pPr>
            <w:r w:rsidRPr="00406185">
              <w:rPr>
                <w:rFonts w:cs="Times New Roman"/>
                <w:sz w:val="24"/>
                <w:szCs w:val="24"/>
              </w:rPr>
              <w:t>Contratação de empresa especializada para manutenção preventiva, corretiva e de emergência dos pontos de iluminação pública do Município de Ferraz de Vasconcelos. Conforme Termo de Referência em anexo.</w:t>
            </w:r>
          </w:p>
        </w:tc>
        <w:tc>
          <w:tcPr>
            <w:tcW w:w="1418" w:type="dxa"/>
          </w:tcPr>
          <w:p w:rsidR="00A37258" w:rsidRPr="00406185" w:rsidRDefault="00A37258" w:rsidP="00956EFA">
            <w:pPr>
              <w:spacing w:line="259" w:lineRule="auto"/>
              <w:ind w:right="52"/>
              <w:rPr>
                <w:rFonts w:cs="Times New Roman"/>
                <w:b/>
                <w:i/>
                <w:sz w:val="24"/>
                <w:szCs w:val="24"/>
              </w:rPr>
            </w:pPr>
          </w:p>
        </w:tc>
        <w:tc>
          <w:tcPr>
            <w:tcW w:w="1378" w:type="dxa"/>
          </w:tcPr>
          <w:p w:rsidR="00A37258" w:rsidRPr="00406185" w:rsidRDefault="00A37258" w:rsidP="00956EFA">
            <w:pPr>
              <w:spacing w:line="259" w:lineRule="auto"/>
              <w:ind w:right="52"/>
              <w:rPr>
                <w:rFonts w:cs="Times New Roman"/>
                <w:b/>
                <w:i/>
                <w:sz w:val="24"/>
                <w:szCs w:val="24"/>
              </w:rPr>
            </w:pPr>
          </w:p>
        </w:tc>
      </w:tr>
    </w:tbl>
    <w:p w:rsidR="00B21531" w:rsidRPr="00406185" w:rsidRDefault="00B21531">
      <w:pPr>
        <w:tabs>
          <w:tab w:val="left" w:pos="0"/>
          <w:tab w:val="left" w:pos="7657"/>
        </w:tabs>
        <w:ind w:left="222"/>
        <w:rPr>
          <w:sz w:val="24"/>
          <w:szCs w:val="24"/>
        </w:rPr>
      </w:pP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B21531" w:rsidRPr="00406185" w:rsidRDefault="002C1456">
      <w:pPr>
        <w:tabs>
          <w:tab w:val="left" w:pos="0"/>
        </w:tabs>
        <w:ind w:left="142"/>
        <w:jc w:val="both"/>
        <w:rPr>
          <w:sz w:val="24"/>
          <w:szCs w:val="24"/>
        </w:rPr>
      </w:pPr>
      <w:r w:rsidRPr="00406185">
        <w:rPr>
          <w:sz w:val="24"/>
          <w:szCs w:val="24"/>
        </w:rPr>
        <w:t xml:space="preserve"> </w:t>
      </w:r>
    </w:p>
    <w:p w:rsidR="00B21531" w:rsidRPr="00406185" w:rsidRDefault="002C1456">
      <w:pPr>
        <w:tabs>
          <w:tab w:val="left" w:pos="0"/>
        </w:tabs>
        <w:ind w:left="142"/>
        <w:jc w:val="both"/>
        <w:rPr>
          <w:sz w:val="24"/>
          <w:szCs w:val="24"/>
        </w:rPr>
      </w:pPr>
      <w:r w:rsidRPr="00406185">
        <w:rPr>
          <w:b/>
          <w:sz w:val="24"/>
          <w:szCs w:val="24"/>
        </w:rPr>
        <w:t>Prazo de validade da Proposta:</w:t>
      </w:r>
      <w:r w:rsidRPr="00406185">
        <w:rPr>
          <w:sz w:val="24"/>
          <w:szCs w:val="24"/>
        </w:rPr>
        <w:t xml:space="preserve"> 60 (sessenta) dias, contados da data da abertura da proposta. </w:t>
      </w:r>
    </w:p>
    <w:p w:rsidR="00B21531" w:rsidRPr="00406185" w:rsidRDefault="002C1456">
      <w:pPr>
        <w:tabs>
          <w:tab w:val="left" w:pos="0"/>
        </w:tabs>
        <w:ind w:left="142"/>
        <w:jc w:val="both"/>
        <w:rPr>
          <w:sz w:val="24"/>
          <w:szCs w:val="24"/>
        </w:rPr>
      </w:pPr>
      <w:r w:rsidRPr="00406185">
        <w:rPr>
          <w:b/>
          <w:sz w:val="24"/>
          <w:szCs w:val="24"/>
        </w:rPr>
        <w:t xml:space="preserve"> </w:t>
      </w:r>
    </w:p>
    <w:p w:rsidR="00B21531" w:rsidRPr="00406185" w:rsidRDefault="002C1456">
      <w:pPr>
        <w:tabs>
          <w:tab w:val="left" w:pos="0"/>
        </w:tabs>
        <w:spacing w:after="3" w:line="248" w:lineRule="auto"/>
        <w:ind w:left="142" w:hanging="10"/>
        <w:jc w:val="both"/>
        <w:rPr>
          <w:sz w:val="24"/>
          <w:szCs w:val="24"/>
        </w:rPr>
      </w:pPr>
      <w:r w:rsidRPr="00406185">
        <w:rPr>
          <w:b/>
          <w:sz w:val="24"/>
          <w:szCs w:val="24"/>
        </w:rPr>
        <w:t xml:space="preserve">Prazo de Pagamento: </w:t>
      </w:r>
      <w:r w:rsidRPr="00406185">
        <w:rPr>
          <w:sz w:val="24"/>
          <w:szCs w:val="24"/>
        </w:rPr>
        <w:t>O pagamento será efetuado após 30</w:t>
      </w:r>
      <w:r w:rsidRPr="00406185">
        <w:rPr>
          <w:color w:val="FF0000"/>
          <w:sz w:val="24"/>
          <w:szCs w:val="24"/>
        </w:rPr>
        <w:t xml:space="preserve"> </w:t>
      </w:r>
      <w:r w:rsidRPr="00406185">
        <w:rPr>
          <w:sz w:val="24"/>
          <w:szCs w:val="24"/>
        </w:rPr>
        <w:t xml:space="preserve">(trinta) dias, contados da entrega da Nota Fiscal, através de crédito em conta corrente da contratada, juntamente com a nota fiscal/fatura, que deverá estar devidamente atestada por servidor competente da Administração Pública. </w:t>
      </w:r>
    </w:p>
    <w:p w:rsidR="00B21531" w:rsidRPr="00406185" w:rsidRDefault="002C1456">
      <w:pPr>
        <w:tabs>
          <w:tab w:val="left" w:pos="0"/>
        </w:tabs>
        <w:ind w:left="142"/>
        <w:jc w:val="both"/>
        <w:rPr>
          <w:sz w:val="24"/>
          <w:szCs w:val="24"/>
        </w:rPr>
      </w:pPr>
      <w:r w:rsidRPr="00406185">
        <w:rPr>
          <w:sz w:val="24"/>
          <w:szCs w:val="24"/>
        </w:rPr>
        <w:t xml:space="preserve"> </w:t>
      </w:r>
    </w:p>
    <w:p w:rsidR="00B21531" w:rsidRPr="00406185" w:rsidRDefault="002C1456">
      <w:pPr>
        <w:tabs>
          <w:tab w:val="left" w:pos="0"/>
        </w:tabs>
        <w:spacing w:after="3" w:line="248" w:lineRule="auto"/>
        <w:ind w:left="142" w:hanging="10"/>
        <w:jc w:val="both"/>
        <w:rPr>
          <w:sz w:val="24"/>
          <w:szCs w:val="24"/>
        </w:rPr>
      </w:pPr>
      <w:r w:rsidRPr="00406185">
        <w:rPr>
          <w:b/>
          <w:sz w:val="24"/>
          <w:szCs w:val="24"/>
        </w:rPr>
        <w:t>Prazo de Execução:</w:t>
      </w:r>
      <w:r w:rsidRPr="00406185">
        <w:rPr>
          <w:sz w:val="24"/>
          <w:szCs w:val="24"/>
        </w:rPr>
        <w:t xml:space="preserve"> Os serviços, objeto da presente licitação será de 12 (doze) meses, prorrogáveis nos termos da lei, devendo iniciar-se em até 20 (vinte) dias, contados a partir da assinatura do contrato. </w:t>
      </w:r>
    </w:p>
    <w:p w:rsidR="00B21531" w:rsidRPr="00406185" w:rsidRDefault="00B21531">
      <w:pPr>
        <w:tabs>
          <w:tab w:val="left" w:pos="0"/>
        </w:tabs>
        <w:spacing w:after="3" w:line="248" w:lineRule="auto"/>
        <w:ind w:left="142" w:hanging="10"/>
        <w:jc w:val="both"/>
        <w:rPr>
          <w:sz w:val="24"/>
          <w:szCs w:val="24"/>
        </w:rPr>
      </w:pP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Declaro expressamente que estou plenamente ciente e de acordo com todas as condições estabelecidas no presente Edital e nos seus Anexos, bem como que no preço unitário ofertado estão inclusas as despesas diretas </w:t>
      </w:r>
      <w:r w:rsidRPr="00406185">
        <w:rPr>
          <w:sz w:val="24"/>
          <w:szCs w:val="24"/>
        </w:rPr>
        <w:lastRenderedPageBreak/>
        <w:t xml:space="preserve">e indiretas, com o fornecimento de todos os insumos, de conformidade com as condições estabelecidas no Edital de PREGÃO e seus Anexos. </w:t>
      </w: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Data: ..................................................................................... </w:t>
      </w: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________________________ </w:t>
      </w: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 Representante Legal da Empresa </w:t>
      </w: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(Carimbo do CNPJ da Empresa) </w:t>
      </w: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RG nº </w:t>
      </w:r>
    </w:p>
    <w:p w:rsidR="00B21531" w:rsidRPr="00406185" w:rsidRDefault="002C1456">
      <w:pPr>
        <w:tabs>
          <w:tab w:val="left" w:pos="0"/>
        </w:tabs>
        <w:spacing w:after="3" w:line="248" w:lineRule="auto"/>
        <w:ind w:left="142" w:hanging="10"/>
        <w:jc w:val="both"/>
        <w:rPr>
          <w:sz w:val="24"/>
          <w:szCs w:val="24"/>
        </w:rPr>
      </w:pPr>
      <w:r w:rsidRPr="00406185">
        <w:rPr>
          <w:sz w:val="24"/>
          <w:szCs w:val="24"/>
        </w:rPr>
        <w:t xml:space="preserve">CPF nº </w:t>
      </w:r>
    </w:p>
    <w:p w:rsidR="00B21531" w:rsidRPr="00406185" w:rsidRDefault="00B21531">
      <w:pPr>
        <w:tabs>
          <w:tab w:val="left" w:pos="0"/>
        </w:tabs>
        <w:spacing w:after="143"/>
        <w:ind w:left="142"/>
        <w:jc w:val="both"/>
        <w:rPr>
          <w:rFonts w:eastAsia="Times New Roman" w:cs="Times New Roman"/>
          <w:sz w:val="24"/>
          <w:szCs w:val="24"/>
        </w:rPr>
      </w:pPr>
    </w:p>
    <w:p w:rsidR="00B21531" w:rsidRPr="00406185" w:rsidRDefault="00B21531">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A43692" w:rsidRPr="00406185" w:rsidRDefault="00A43692">
      <w:pPr>
        <w:tabs>
          <w:tab w:val="left" w:pos="0"/>
        </w:tabs>
        <w:spacing w:after="143"/>
        <w:ind w:left="142"/>
        <w:jc w:val="both"/>
        <w:rPr>
          <w:rFonts w:eastAsia="Times New Roman" w:cs="Times New Roman"/>
          <w:sz w:val="24"/>
          <w:szCs w:val="24"/>
        </w:rPr>
      </w:pPr>
    </w:p>
    <w:p w:rsidR="00B21531" w:rsidRPr="00406185" w:rsidRDefault="002C1456">
      <w:pPr>
        <w:tabs>
          <w:tab w:val="left" w:pos="0"/>
          <w:tab w:val="center" w:pos="900"/>
          <w:tab w:val="center" w:pos="4746"/>
        </w:tabs>
        <w:spacing w:after="104" w:line="249" w:lineRule="auto"/>
        <w:jc w:val="center"/>
        <w:rPr>
          <w:sz w:val="24"/>
          <w:szCs w:val="24"/>
        </w:rPr>
      </w:pPr>
      <w:r w:rsidRPr="00406185">
        <w:rPr>
          <w:b/>
          <w:sz w:val="24"/>
          <w:szCs w:val="24"/>
        </w:rPr>
        <w:t>ANEXO II</w:t>
      </w:r>
    </w:p>
    <w:p w:rsidR="00B21531" w:rsidRPr="00406185" w:rsidRDefault="002C1456">
      <w:pPr>
        <w:tabs>
          <w:tab w:val="left" w:pos="0"/>
        </w:tabs>
        <w:spacing w:after="97"/>
        <w:ind w:left="900"/>
        <w:jc w:val="both"/>
        <w:rPr>
          <w:sz w:val="24"/>
          <w:szCs w:val="24"/>
        </w:rPr>
      </w:pPr>
      <w:r w:rsidRPr="00406185">
        <w:rPr>
          <w:sz w:val="24"/>
          <w:szCs w:val="24"/>
        </w:rPr>
        <w:lastRenderedPageBreak/>
        <w:t xml:space="preserve"> </w:t>
      </w:r>
    </w:p>
    <w:p w:rsidR="00B21531" w:rsidRPr="00406185" w:rsidRDefault="002C1456">
      <w:pPr>
        <w:pStyle w:val="Ttulo31"/>
        <w:tabs>
          <w:tab w:val="left" w:pos="0"/>
        </w:tabs>
        <w:spacing w:after="106"/>
        <w:ind w:left="1007" w:right="152"/>
        <w:rPr>
          <w:rFonts w:ascii="Arial Narrow" w:hAnsi="Arial Narrow"/>
          <w:sz w:val="24"/>
          <w:szCs w:val="24"/>
        </w:rPr>
      </w:pPr>
      <w:r w:rsidRPr="00406185">
        <w:rPr>
          <w:rFonts w:ascii="Arial Narrow" w:hAnsi="Arial Narrow"/>
          <w:sz w:val="24"/>
          <w:szCs w:val="24"/>
        </w:rPr>
        <w:t>MODELO DE DECLARAÇÃO</w:t>
      </w:r>
    </w:p>
    <w:p w:rsidR="00B21531" w:rsidRPr="00406185" w:rsidRDefault="002C1456">
      <w:pPr>
        <w:tabs>
          <w:tab w:val="left" w:pos="0"/>
        </w:tabs>
        <w:spacing w:after="95"/>
        <w:ind w:left="900"/>
        <w:jc w:val="both"/>
        <w:rPr>
          <w:sz w:val="24"/>
          <w:szCs w:val="24"/>
        </w:rPr>
      </w:pPr>
      <w:r w:rsidRPr="00406185">
        <w:rPr>
          <w:sz w:val="24"/>
          <w:szCs w:val="24"/>
        </w:rPr>
        <w:t xml:space="preserve">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105" w:line="248" w:lineRule="auto"/>
        <w:ind w:left="910" w:right="46" w:hanging="10"/>
        <w:jc w:val="both"/>
        <w:rPr>
          <w:sz w:val="24"/>
          <w:szCs w:val="24"/>
        </w:rPr>
      </w:pPr>
      <w:r w:rsidRPr="00406185">
        <w:rPr>
          <w:sz w:val="24"/>
          <w:szCs w:val="24"/>
        </w:rPr>
        <w:t xml:space="preserve">Ref.: PREGÃO PRESENCIAL nº </w:t>
      </w:r>
      <w:r w:rsidR="00406185">
        <w:rPr>
          <w:sz w:val="24"/>
          <w:szCs w:val="24"/>
        </w:rPr>
        <w:t>011</w:t>
      </w:r>
      <w:r w:rsidRPr="00406185">
        <w:rPr>
          <w:sz w:val="24"/>
          <w:szCs w:val="24"/>
        </w:rPr>
        <w:t>/</w:t>
      </w:r>
      <w:r w:rsidR="00406185">
        <w:rPr>
          <w:sz w:val="24"/>
          <w:szCs w:val="24"/>
        </w:rPr>
        <w:t>2019</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5"/>
        <w:ind w:left="859" w:hanging="10"/>
        <w:jc w:val="both"/>
        <w:rPr>
          <w:sz w:val="24"/>
          <w:szCs w:val="24"/>
        </w:rPr>
      </w:pPr>
      <w:r w:rsidRPr="00406185">
        <w:rPr>
          <w:sz w:val="24"/>
          <w:szCs w:val="24"/>
        </w:rPr>
        <w:t xml:space="preserve">DECLARAÇÃO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3" w:line="341" w:lineRule="auto"/>
        <w:ind w:left="910" w:right="46" w:hanging="10"/>
        <w:jc w:val="both"/>
        <w:rPr>
          <w:sz w:val="24"/>
          <w:szCs w:val="24"/>
        </w:rPr>
      </w:pPr>
      <w:r w:rsidRPr="00406185">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B21531" w:rsidRPr="00406185" w:rsidRDefault="002C1456">
      <w:pPr>
        <w:tabs>
          <w:tab w:val="left" w:pos="0"/>
        </w:tabs>
        <w:spacing w:after="95"/>
        <w:ind w:left="824"/>
        <w:jc w:val="both"/>
        <w:rPr>
          <w:sz w:val="24"/>
          <w:szCs w:val="24"/>
        </w:rPr>
      </w:pPr>
      <w:r w:rsidRPr="00406185">
        <w:rPr>
          <w:sz w:val="24"/>
          <w:szCs w:val="24"/>
        </w:rPr>
        <w:t xml:space="preserve">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7"/>
        <w:ind w:left="10" w:right="41" w:hanging="10"/>
        <w:jc w:val="both"/>
        <w:rPr>
          <w:sz w:val="24"/>
          <w:szCs w:val="24"/>
        </w:rPr>
      </w:pPr>
      <w:r w:rsidRPr="00406185">
        <w:rPr>
          <w:sz w:val="24"/>
          <w:szCs w:val="24"/>
        </w:rPr>
        <w:t xml:space="preserve">Local e data </w:t>
      </w:r>
    </w:p>
    <w:p w:rsidR="00B21531" w:rsidRPr="00406185" w:rsidRDefault="002C1456">
      <w:pPr>
        <w:tabs>
          <w:tab w:val="left" w:pos="0"/>
        </w:tabs>
        <w:spacing w:after="95"/>
        <w:jc w:val="both"/>
        <w:rPr>
          <w:sz w:val="24"/>
          <w:szCs w:val="24"/>
        </w:rPr>
      </w:pPr>
      <w:r w:rsidRPr="00406185">
        <w:rPr>
          <w:sz w:val="24"/>
          <w:szCs w:val="24"/>
        </w:rPr>
        <w:t xml:space="preserve"> </w:t>
      </w:r>
    </w:p>
    <w:p w:rsidR="00B21531" w:rsidRPr="00406185" w:rsidRDefault="002C1456">
      <w:pPr>
        <w:tabs>
          <w:tab w:val="left" w:pos="0"/>
        </w:tabs>
        <w:spacing w:after="97"/>
        <w:ind w:left="10" w:right="41" w:hanging="10"/>
        <w:jc w:val="both"/>
        <w:rPr>
          <w:sz w:val="24"/>
          <w:szCs w:val="24"/>
        </w:rPr>
      </w:pPr>
      <w:r w:rsidRPr="00406185">
        <w:rPr>
          <w:sz w:val="24"/>
          <w:szCs w:val="24"/>
        </w:rPr>
        <w:t xml:space="preserve">Assinatura do sócio/proprietário </w:t>
      </w:r>
    </w:p>
    <w:p w:rsidR="00B21531" w:rsidRPr="00406185" w:rsidRDefault="002C1456">
      <w:pPr>
        <w:tabs>
          <w:tab w:val="left" w:pos="0"/>
        </w:tabs>
        <w:spacing w:after="97"/>
        <w:ind w:left="10" w:right="41" w:hanging="10"/>
        <w:jc w:val="both"/>
        <w:rPr>
          <w:sz w:val="24"/>
          <w:szCs w:val="24"/>
        </w:rPr>
      </w:pPr>
      <w:r w:rsidRPr="00406185">
        <w:rPr>
          <w:sz w:val="24"/>
          <w:szCs w:val="24"/>
        </w:rPr>
        <w:t xml:space="preserve">Representante legal </w:t>
      </w:r>
    </w:p>
    <w:p w:rsidR="00B21531" w:rsidRPr="00406185" w:rsidRDefault="002C1456">
      <w:pPr>
        <w:tabs>
          <w:tab w:val="left" w:pos="0"/>
        </w:tabs>
        <w:spacing w:after="95"/>
        <w:ind w:left="10" w:right="41" w:hanging="10"/>
        <w:jc w:val="both"/>
        <w:rPr>
          <w:sz w:val="24"/>
          <w:szCs w:val="24"/>
        </w:rPr>
      </w:pPr>
      <w:r w:rsidRPr="00406185">
        <w:rPr>
          <w:sz w:val="24"/>
          <w:szCs w:val="24"/>
        </w:rPr>
        <w:t xml:space="preserve">Carimbo da empresa </w:t>
      </w:r>
    </w:p>
    <w:p w:rsidR="00B21531" w:rsidRPr="00406185" w:rsidRDefault="002C1456">
      <w:pPr>
        <w:tabs>
          <w:tab w:val="left" w:pos="0"/>
        </w:tabs>
        <w:spacing w:after="97"/>
        <w:jc w:val="both"/>
        <w:rPr>
          <w:sz w:val="24"/>
          <w:szCs w:val="24"/>
        </w:rPr>
      </w:pPr>
      <w:r w:rsidRPr="00406185">
        <w:rPr>
          <w:sz w:val="24"/>
          <w:szCs w:val="24"/>
        </w:rPr>
        <w:t xml:space="preserve"> </w:t>
      </w:r>
    </w:p>
    <w:p w:rsidR="00B21531" w:rsidRPr="00406185" w:rsidRDefault="002C1456">
      <w:pPr>
        <w:tabs>
          <w:tab w:val="left" w:pos="0"/>
        </w:tabs>
        <w:spacing w:after="97"/>
        <w:ind w:left="900"/>
        <w:jc w:val="both"/>
        <w:rPr>
          <w:sz w:val="24"/>
          <w:szCs w:val="24"/>
        </w:rPr>
      </w:pPr>
      <w:r w:rsidRPr="00406185">
        <w:rPr>
          <w:b/>
          <w:sz w:val="24"/>
          <w:szCs w:val="24"/>
        </w:rPr>
        <w:t xml:space="preserve"> </w:t>
      </w:r>
    </w:p>
    <w:p w:rsidR="00B21531" w:rsidRPr="00406185" w:rsidRDefault="002C1456">
      <w:pPr>
        <w:tabs>
          <w:tab w:val="left" w:pos="0"/>
        </w:tabs>
        <w:spacing w:after="95"/>
        <w:ind w:left="900"/>
        <w:jc w:val="both"/>
        <w:rPr>
          <w:sz w:val="24"/>
          <w:szCs w:val="24"/>
        </w:rPr>
      </w:pPr>
      <w:r w:rsidRPr="00406185">
        <w:rPr>
          <w:b/>
          <w:sz w:val="24"/>
          <w:szCs w:val="24"/>
        </w:rPr>
        <w:t xml:space="preserve"> </w:t>
      </w:r>
    </w:p>
    <w:p w:rsidR="00B21531" w:rsidRPr="00406185" w:rsidRDefault="002C1456">
      <w:pPr>
        <w:tabs>
          <w:tab w:val="left" w:pos="0"/>
        </w:tabs>
        <w:spacing w:after="97"/>
        <w:ind w:left="900"/>
        <w:jc w:val="both"/>
        <w:rPr>
          <w:sz w:val="24"/>
          <w:szCs w:val="24"/>
        </w:rPr>
      </w:pPr>
      <w:r w:rsidRPr="00406185">
        <w:rPr>
          <w:b/>
          <w:sz w:val="24"/>
          <w:szCs w:val="24"/>
        </w:rPr>
        <w:t xml:space="preserve"> </w:t>
      </w:r>
    </w:p>
    <w:p w:rsidR="00B21531" w:rsidRPr="00406185" w:rsidRDefault="002C1456">
      <w:pPr>
        <w:tabs>
          <w:tab w:val="left" w:pos="0"/>
        </w:tabs>
        <w:ind w:left="900"/>
        <w:jc w:val="both"/>
        <w:rPr>
          <w:sz w:val="24"/>
          <w:szCs w:val="24"/>
        </w:rPr>
      </w:pPr>
      <w:r w:rsidRPr="00406185">
        <w:rPr>
          <w:b/>
          <w:sz w:val="24"/>
          <w:szCs w:val="24"/>
        </w:rPr>
        <w:t xml:space="preserve"> </w:t>
      </w:r>
    </w:p>
    <w:p w:rsidR="00B21531" w:rsidRPr="00406185" w:rsidRDefault="002C1456">
      <w:pPr>
        <w:tabs>
          <w:tab w:val="left" w:pos="0"/>
        </w:tabs>
        <w:spacing w:after="128"/>
        <w:ind w:left="540"/>
        <w:jc w:val="both"/>
        <w:rPr>
          <w:rFonts w:eastAsia="Times New Roman" w:cs="Times New Roman"/>
          <w:sz w:val="24"/>
          <w:szCs w:val="24"/>
        </w:rPr>
      </w:pPr>
      <w:r w:rsidRPr="00406185">
        <w:rPr>
          <w:rFonts w:eastAsia="Times New Roman" w:cs="Times New Roman"/>
          <w:sz w:val="24"/>
          <w:szCs w:val="24"/>
        </w:rPr>
        <w:t xml:space="preserve"> </w:t>
      </w:r>
    </w:p>
    <w:p w:rsidR="00B21531" w:rsidRPr="00406185" w:rsidRDefault="00B21531">
      <w:pPr>
        <w:tabs>
          <w:tab w:val="left" w:pos="0"/>
        </w:tabs>
        <w:spacing w:after="128"/>
        <w:ind w:left="540"/>
        <w:jc w:val="both"/>
        <w:rPr>
          <w:rFonts w:eastAsia="Times New Roman" w:cs="Times New Roman"/>
          <w:sz w:val="24"/>
          <w:szCs w:val="24"/>
        </w:rPr>
      </w:pPr>
    </w:p>
    <w:p w:rsidR="00B21531" w:rsidRPr="00406185" w:rsidRDefault="00B21531">
      <w:pPr>
        <w:tabs>
          <w:tab w:val="left" w:pos="0"/>
        </w:tabs>
        <w:spacing w:after="128"/>
        <w:ind w:left="540"/>
        <w:jc w:val="both"/>
        <w:rPr>
          <w:rFonts w:eastAsia="Times New Roman" w:cs="Times New Roman"/>
          <w:sz w:val="24"/>
          <w:szCs w:val="24"/>
        </w:rPr>
      </w:pPr>
    </w:p>
    <w:p w:rsidR="00B21531" w:rsidRPr="00406185" w:rsidRDefault="002C1456">
      <w:pPr>
        <w:pStyle w:val="Ttulo31"/>
        <w:tabs>
          <w:tab w:val="left" w:pos="0"/>
        </w:tabs>
        <w:spacing w:after="106"/>
        <w:ind w:left="1007" w:right="148"/>
        <w:rPr>
          <w:rFonts w:ascii="Arial Narrow" w:hAnsi="Arial Narrow"/>
          <w:sz w:val="24"/>
          <w:szCs w:val="24"/>
        </w:rPr>
      </w:pPr>
      <w:r w:rsidRPr="00406185">
        <w:rPr>
          <w:rFonts w:ascii="Arial Narrow" w:hAnsi="Arial Narrow"/>
          <w:sz w:val="24"/>
          <w:szCs w:val="24"/>
        </w:rPr>
        <w:t>ANEXO III</w:t>
      </w:r>
    </w:p>
    <w:p w:rsidR="00B21531" w:rsidRPr="00406185" w:rsidRDefault="002C1456">
      <w:pPr>
        <w:pStyle w:val="Ttulo31"/>
        <w:tabs>
          <w:tab w:val="left" w:pos="0"/>
        </w:tabs>
        <w:spacing w:after="106"/>
        <w:ind w:left="1007" w:right="148"/>
        <w:rPr>
          <w:rFonts w:ascii="Arial Narrow" w:hAnsi="Arial Narrow"/>
          <w:sz w:val="24"/>
          <w:szCs w:val="24"/>
        </w:rPr>
      </w:pPr>
      <w:r w:rsidRPr="00406185">
        <w:rPr>
          <w:rFonts w:ascii="Arial Narrow" w:hAnsi="Arial Narrow"/>
          <w:sz w:val="24"/>
          <w:szCs w:val="24"/>
        </w:rPr>
        <w:t>MODELO DE DECLARAÇÃO</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5"/>
        <w:ind w:left="900"/>
        <w:jc w:val="both"/>
        <w:rPr>
          <w:sz w:val="24"/>
          <w:szCs w:val="24"/>
        </w:rPr>
      </w:pPr>
      <w:r w:rsidRPr="00406185">
        <w:rPr>
          <w:sz w:val="24"/>
          <w:szCs w:val="24"/>
        </w:rPr>
        <w:lastRenderedPageBreak/>
        <w:t xml:space="preserve"> </w:t>
      </w:r>
    </w:p>
    <w:p w:rsidR="00B21531" w:rsidRPr="00406185" w:rsidRDefault="002C1456">
      <w:pPr>
        <w:tabs>
          <w:tab w:val="left" w:pos="0"/>
        </w:tabs>
        <w:spacing w:after="107" w:line="248" w:lineRule="auto"/>
        <w:ind w:left="910" w:right="46" w:hanging="10"/>
        <w:jc w:val="both"/>
        <w:rPr>
          <w:sz w:val="24"/>
          <w:szCs w:val="24"/>
        </w:rPr>
      </w:pPr>
      <w:r w:rsidRPr="00406185">
        <w:rPr>
          <w:sz w:val="24"/>
          <w:szCs w:val="24"/>
        </w:rPr>
        <w:t xml:space="preserve">Ref.: PREGÃO PRESENCIAL nº </w:t>
      </w:r>
      <w:r w:rsidR="00406185">
        <w:rPr>
          <w:sz w:val="24"/>
          <w:szCs w:val="24"/>
        </w:rPr>
        <w:t>011</w:t>
      </w:r>
      <w:r w:rsidRPr="00406185">
        <w:rPr>
          <w:sz w:val="24"/>
          <w:szCs w:val="24"/>
        </w:rPr>
        <w:t>/</w:t>
      </w:r>
      <w:r w:rsidR="00406185">
        <w:rPr>
          <w:sz w:val="24"/>
          <w:szCs w:val="24"/>
        </w:rPr>
        <w:t>2019</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95"/>
        <w:ind w:left="900"/>
        <w:jc w:val="both"/>
        <w:rPr>
          <w:sz w:val="24"/>
          <w:szCs w:val="24"/>
        </w:rPr>
      </w:pPr>
      <w:r w:rsidRPr="00406185">
        <w:rPr>
          <w:sz w:val="24"/>
          <w:szCs w:val="24"/>
        </w:rPr>
        <w:t xml:space="preserve"> </w:t>
      </w:r>
    </w:p>
    <w:p w:rsidR="00B21531" w:rsidRPr="00406185" w:rsidRDefault="002C1456">
      <w:pPr>
        <w:tabs>
          <w:tab w:val="left" w:pos="0"/>
        </w:tabs>
        <w:spacing w:after="97"/>
        <w:ind w:left="859" w:hanging="10"/>
        <w:jc w:val="both"/>
        <w:rPr>
          <w:sz w:val="24"/>
          <w:szCs w:val="24"/>
        </w:rPr>
      </w:pPr>
      <w:r w:rsidRPr="00406185">
        <w:rPr>
          <w:sz w:val="24"/>
          <w:szCs w:val="24"/>
        </w:rPr>
        <w:t xml:space="preserve">DECLARAÇÃO </w:t>
      </w:r>
    </w:p>
    <w:p w:rsidR="00B21531" w:rsidRPr="00406185" w:rsidRDefault="002C1456">
      <w:pPr>
        <w:tabs>
          <w:tab w:val="left" w:pos="0"/>
        </w:tabs>
        <w:spacing w:after="97"/>
        <w:ind w:left="900"/>
        <w:jc w:val="both"/>
        <w:rPr>
          <w:sz w:val="24"/>
          <w:szCs w:val="24"/>
        </w:rPr>
      </w:pPr>
      <w:r w:rsidRPr="00406185">
        <w:rPr>
          <w:sz w:val="24"/>
          <w:szCs w:val="24"/>
        </w:rPr>
        <w:t xml:space="preserve"> </w:t>
      </w:r>
    </w:p>
    <w:p w:rsidR="00B21531" w:rsidRPr="00406185" w:rsidRDefault="002C1456">
      <w:pPr>
        <w:tabs>
          <w:tab w:val="left" w:pos="0"/>
        </w:tabs>
        <w:spacing w:after="3" w:line="341" w:lineRule="auto"/>
        <w:ind w:left="910" w:right="46" w:hanging="10"/>
        <w:jc w:val="both"/>
        <w:rPr>
          <w:sz w:val="24"/>
          <w:szCs w:val="24"/>
        </w:rPr>
      </w:pPr>
      <w:r w:rsidRPr="00406185">
        <w:rPr>
          <w:sz w:val="24"/>
          <w:szCs w:val="24"/>
        </w:rPr>
        <w:t xml:space="preserve">A (nome da empresa), sediada na (endereço completo), CNPJ nº, neste ato representado por _______________, portador da Cédula de Identidade RG nº ____________, vem por meio desta declarar que: </w:t>
      </w:r>
    </w:p>
    <w:p w:rsidR="00B21531" w:rsidRPr="00406185" w:rsidRDefault="002C1456">
      <w:pPr>
        <w:tabs>
          <w:tab w:val="left" w:pos="0"/>
        </w:tabs>
        <w:spacing w:after="130"/>
        <w:ind w:left="900"/>
        <w:jc w:val="both"/>
        <w:rPr>
          <w:sz w:val="24"/>
          <w:szCs w:val="24"/>
        </w:rPr>
      </w:pPr>
      <w:r w:rsidRPr="00406185">
        <w:rPr>
          <w:sz w:val="24"/>
          <w:szCs w:val="24"/>
        </w:rPr>
        <w:t xml:space="preserve"> </w:t>
      </w:r>
    </w:p>
    <w:p w:rsidR="00B21531" w:rsidRPr="00406185" w:rsidRDefault="002C1456">
      <w:pPr>
        <w:widowControl/>
        <w:numPr>
          <w:ilvl w:val="0"/>
          <w:numId w:val="12"/>
        </w:numPr>
        <w:tabs>
          <w:tab w:val="left" w:pos="0"/>
        </w:tabs>
        <w:autoSpaceDE/>
        <w:autoSpaceDN/>
        <w:spacing w:after="3" w:line="342" w:lineRule="auto"/>
        <w:ind w:right="46" w:hanging="360"/>
        <w:jc w:val="both"/>
        <w:rPr>
          <w:sz w:val="24"/>
          <w:szCs w:val="24"/>
        </w:rPr>
      </w:pPr>
      <w:r w:rsidRPr="00406185">
        <w:rPr>
          <w:sz w:val="24"/>
          <w:szCs w:val="24"/>
        </w:rPr>
        <w:t xml:space="preserve">Inexiste fato superveniente impeditivo de sua habilitação, ficando ciente da obrigatoriedade de declarar ocorrências posteriores, na forma do inciso IV, do item 7.1 da IN/MARE nº 05/95; e </w:t>
      </w:r>
    </w:p>
    <w:p w:rsidR="00B21531" w:rsidRPr="00406185" w:rsidRDefault="002C1456">
      <w:pPr>
        <w:tabs>
          <w:tab w:val="left" w:pos="0"/>
        </w:tabs>
        <w:spacing w:after="132"/>
        <w:ind w:left="900"/>
        <w:jc w:val="both"/>
        <w:rPr>
          <w:sz w:val="24"/>
          <w:szCs w:val="24"/>
        </w:rPr>
      </w:pPr>
      <w:r w:rsidRPr="00406185">
        <w:rPr>
          <w:sz w:val="24"/>
          <w:szCs w:val="24"/>
        </w:rPr>
        <w:t xml:space="preserve"> </w:t>
      </w:r>
    </w:p>
    <w:p w:rsidR="00B21531" w:rsidRPr="00406185" w:rsidRDefault="002C1456">
      <w:pPr>
        <w:widowControl/>
        <w:numPr>
          <w:ilvl w:val="0"/>
          <w:numId w:val="12"/>
        </w:numPr>
        <w:tabs>
          <w:tab w:val="left" w:pos="0"/>
        </w:tabs>
        <w:autoSpaceDE/>
        <w:autoSpaceDN/>
        <w:spacing w:after="3" w:line="341" w:lineRule="auto"/>
        <w:ind w:right="46" w:hanging="360"/>
        <w:jc w:val="both"/>
        <w:rPr>
          <w:sz w:val="24"/>
          <w:szCs w:val="24"/>
        </w:rPr>
      </w:pPr>
      <w:r w:rsidRPr="00406185">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B21531" w:rsidRPr="00406185" w:rsidRDefault="002C1456">
      <w:pPr>
        <w:tabs>
          <w:tab w:val="left" w:pos="0"/>
        </w:tabs>
        <w:spacing w:after="95"/>
        <w:ind w:left="10" w:right="41" w:hanging="10"/>
        <w:jc w:val="both"/>
        <w:rPr>
          <w:sz w:val="24"/>
          <w:szCs w:val="24"/>
        </w:rPr>
      </w:pPr>
      <w:r w:rsidRPr="00406185">
        <w:rPr>
          <w:sz w:val="24"/>
          <w:szCs w:val="24"/>
        </w:rPr>
        <w:t xml:space="preserve">Local e data </w:t>
      </w:r>
    </w:p>
    <w:p w:rsidR="00B21531" w:rsidRPr="00406185" w:rsidRDefault="002C1456">
      <w:pPr>
        <w:tabs>
          <w:tab w:val="left" w:pos="0"/>
        </w:tabs>
        <w:spacing w:after="97"/>
        <w:jc w:val="both"/>
        <w:rPr>
          <w:sz w:val="24"/>
          <w:szCs w:val="24"/>
        </w:rPr>
      </w:pPr>
      <w:r w:rsidRPr="00406185">
        <w:rPr>
          <w:sz w:val="24"/>
          <w:szCs w:val="24"/>
        </w:rPr>
        <w:t xml:space="preserve"> </w:t>
      </w:r>
    </w:p>
    <w:p w:rsidR="00B21531" w:rsidRPr="00406185" w:rsidRDefault="002C1456">
      <w:pPr>
        <w:tabs>
          <w:tab w:val="left" w:pos="0"/>
        </w:tabs>
        <w:spacing w:after="97"/>
        <w:ind w:left="10" w:right="41" w:hanging="10"/>
        <w:jc w:val="both"/>
        <w:rPr>
          <w:sz w:val="24"/>
          <w:szCs w:val="24"/>
        </w:rPr>
      </w:pPr>
      <w:r w:rsidRPr="00406185">
        <w:rPr>
          <w:sz w:val="24"/>
          <w:szCs w:val="24"/>
        </w:rPr>
        <w:t xml:space="preserve">Assinatura do sócio/proprietário </w:t>
      </w:r>
    </w:p>
    <w:p w:rsidR="00B21531" w:rsidRPr="00406185" w:rsidRDefault="002C1456">
      <w:pPr>
        <w:tabs>
          <w:tab w:val="left" w:pos="0"/>
        </w:tabs>
        <w:spacing w:after="95"/>
        <w:ind w:left="10" w:right="41" w:hanging="10"/>
        <w:jc w:val="both"/>
        <w:rPr>
          <w:sz w:val="24"/>
          <w:szCs w:val="24"/>
        </w:rPr>
      </w:pPr>
      <w:r w:rsidRPr="00406185">
        <w:rPr>
          <w:sz w:val="24"/>
          <w:szCs w:val="24"/>
        </w:rPr>
        <w:t xml:space="preserve">Representante legal </w:t>
      </w:r>
    </w:p>
    <w:p w:rsidR="00B21531" w:rsidRPr="00406185" w:rsidRDefault="002C1456">
      <w:pPr>
        <w:tabs>
          <w:tab w:val="left" w:pos="0"/>
        </w:tabs>
        <w:ind w:left="10" w:right="41" w:hanging="10"/>
        <w:jc w:val="both"/>
        <w:rPr>
          <w:sz w:val="24"/>
          <w:szCs w:val="24"/>
        </w:rPr>
      </w:pPr>
      <w:r w:rsidRPr="00406185">
        <w:rPr>
          <w:sz w:val="24"/>
          <w:szCs w:val="24"/>
        </w:rPr>
        <w:t xml:space="preserve">Carimbo da empresa </w:t>
      </w:r>
    </w:p>
    <w:p w:rsidR="00B21531" w:rsidRPr="00406185" w:rsidRDefault="002C1456">
      <w:pPr>
        <w:tabs>
          <w:tab w:val="left" w:pos="0"/>
        </w:tabs>
        <w:ind w:left="540"/>
        <w:jc w:val="both"/>
        <w:rPr>
          <w:sz w:val="24"/>
          <w:szCs w:val="24"/>
        </w:rPr>
      </w:pPr>
      <w:r w:rsidRPr="00406185">
        <w:rPr>
          <w:rFonts w:eastAsia="Times New Roman" w:cs="Times New Roman"/>
          <w:sz w:val="24"/>
          <w:szCs w:val="24"/>
        </w:rPr>
        <w:t xml:space="preserve"> </w:t>
      </w:r>
    </w:p>
    <w:p w:rsidR="00B21531" w:rsidRPr="00406185" w:rsidRDefault="002C1456">
      <w:pPr>
        <w:tabs>
          <w:tab w:val="left" w:pos="0"/>
        </w:tabs>
        <w:ind w:left="540"/>
        <w:jc w:val="both"/>
        <w:rPr>
          <w:rFonts w:eastAsia="Times New Roman" w:cs="Times New Roman"/>
          <w:sz w:val="24"/>
          <w:szCs w:val="24"/>
        </w:rPr>
      </w:pPr>
      <w:r w:rsidRPr="00406185">
        <w:rPr>
          <w:rFonts w:eastAsia="Times New Roman" w:cs="Times New Roman"/>
          <w:sz w:val="24"/>
          <w:szCs w:val="24"/>
        </w:rPr>
        <w:t xml:space="preserve"> </w:t>
      </w:r>
    </w:p>
    <w:p w:rsidR="00EA2255" w:rsidRPr="00406185" w:rsidRDefault="00EA2255">
      <w:pPr>
        <w:tabs>
          <w:tab w:val="left" w:pos="0"/>
        </w:tabs>
        <w:ind w:left="540"/>
        <w:jc w:val="both"/>
        <w:rPr>
          <w:rFonts w:eastAsia="Times New Roman" w:cs="Times New Roman"/>
          <w:sz w:val="24"/>
          <w:szCs w:val="24"/>
        </w:rPr>
      </w:pPr>
    </w:p>
    <w:p w:rsidR="00B21531" w:rsidRPr="00406185" w:rsidRDefault="00B21531">
      <w:pPr>
        <w:rPr>
          <w:sz w:val="24"/>
          <w:szCs w:val="24"/>
          <w:lang w:eastAsia="pt-BR"/>
        </w:rPr>
      </w:pPr>
    </w:p>
    <w:p w:rsidR="00B21531" w:rsidRPr="00406185" w:rsidRDefault="002C1456">
      <w:pPr>
        <w:pStyle w:val="Ttulo31"/>
        <w:tabs>
          <w:tab w:val="left" w:pos="0"/>
        </w:tabs>
        <w:ind w:left="1007" w:right="509"/>
        <w:rPr>
          <w:rFonts w:ascii="Arial Narrow" w:hAnsi="Arial Narrow"/>
          <w:sz w:val="24"/>
          <w:szCs w:val="24"/>
        </w:rPr>
      </w:pPr>
      <w:r w:rsidRPr="00406185">
        <w:rPr>
          <w:rFonts w:ascii="Arial Narrow" w:hAnsi="Arial Narrow"/>
          <w:sz w:val="24"/>
          <w:szCs w:val="24"/>
        </w:rPr>
        <w:t>ANEXO IV</w:t>
      </w:r>
    </w:p>
    <w:p w:rsidR="00B21531" w:rsidRPr="00406185" w:rsidRDefault="002C1456">
      <w:pPr>
        <w:tabs>
          <w:tab w:val="left" w:pos="0"/>
        </w:tabs>
        <w:ind w:left="540"/>
        <w:jc w:val="both"/>
        <w:rPr>
          <w:sz w:val="24"/>
          <w:szCs w:val="24"/>
        </w:rPr>
      </w:pPr>
      <w:r w:rsidRPr="00406185">
        <w:rPr>
          <w:b/>
          <w:sz w:val="24"/>
          <w:szCs w:val="24"/>
        </w:rPr>
        <w:t xml:space="preserve"> </w:t>
      </w:r>
    </w:p>
    <w:p w:rsidR="00B21531" w:rsidRPr="00406185" w:rsidRDefault="00387974">
      <w:pPr>
        <w:pStyle w:val="PargrafodaLista1"/>
        <w:tabs>
          <w:tab w:val="left" w:pos="651"/>
        </w:tabs>
        <w:spacing w:before="40"/>
        <w:ind w:left="3106" w:right="19" w:firstLine="0"/>
        <w:rPr>
          <w:b/>
          <w:sz w:val="24"/>
          <w:szCs w:val="24"/>
        </w:rPr>
      </w:pPr>
      <w:r w:rsidRPr="00406185">
        <w:rPr>
          <w:b/>
          <w:sz w:val="24"/>
          <w:szCs w:val="24"/>
        </w:rPr>
        <w:t xml:space="preserve">TERMO CONTRATUAL QUE, ENTRE SI CELEBRAM A PREFEITURA MUNICIPAL DE FERRAZ DE VASCONCELOS E A EMPRESA </w:t>
      </w:r>
      <w:r w:rsidRPr="00406185">
        <w:rPr>
          <w:b/>
          <w:color w:val="FF0000"/>
          <w:sz w:val="24"/>
          <w:szCs w:val="24"/>
        </w:rPr>
        <w:t>___________________</w:t>
      </w:r>
      <w:r w:rsidRPr="00406185">
        <w:rPr>
          <w:b/>
          <w:sz w:val="24"/>
          <w:szCs w:val="24"/>
        </w:rPr>
        <w:t xml:space="preserve">, TENDO POR OBJETO A </w:t>
      </w:r>
      <w:r w:rsidRPr="00406185">
        <w:rPr>
          <w:rFonts w:cs="Arial"/>
          <w:b/>
          <w:sz w:val="24"/>
          <w:szCs w:val="24"/>
        </w:rPr>
        <w:t xml:space="preserve">CONTRATAÇÃO DE EMPRESA ESPECIALIZADA PARA A PRESTAÇÃO DE SERVIÇOS DE </w:t>
      </w:r>
      <w:r w:rsidRPr="00406185">
        <w:rPr>
          <w:rFonts w:cs="Arial"/>
          <w:b/>
          <w:sz w:val="24"/>
          <w:szCs w:val="24"/>
        </w:rPr>
        <w:lastRenderedPageBreak/>
        <w:t>MANUTENÇÃO PREVENTIVA E CORRETIVA E MELHORIAS NO PARQUE DE ATIVOS DE ILUMINAÇÃO PÚBLICA NO MUNICÍPIO DE FERRAZ DE VASCONCELOS, CONFORME SOLICITADO PELO DEPARTAMENTO DE SERVIÇOS URBANOS</w:t>
      </w:r>
      <w:r w:rsidRPr="00406185">
        <w:rPr>
          <w:b/>
          <w:sz w:val="24"/>
          <w:szCs w:val="24"/>
        </w:rPr>
        <w:t>, PELO PERIODO DE 12 (DOZE) MESES.</w:t>
      </w:r>
      <w:r w:rsidRPr="00406185">
        <w:rPr>
          <w:b/>
          <w:color w:val="FF0000"/>
          <w:sz w:val="24"/>
          <w:szCs w:val="24"/>
        </w:rPr>
        <w:t xml:space="preserve"> </w:t>
      </w:r>
    </w:p>
    <w:p w:rsidR="00B21531" w:rsidRPr="00406185" w:rsidRDefault="002C1456">
      <w:pPr>
        <w:pStyle w:val="Ttulo41"/>
        <w:tabs>
          <w:tab w:val="left" w:pos="0"/>
        </w:tabs>
        <w:spacing w:after="5" w:line="249" w:lineRule="auto"/>
        <w:ind w:left="0" w:right="40"/>
        <w:jc w:val="both"/>
        <w:rPr>
          <w:rFonts w:ascii="Arial Narrow" w:hAnsi="Arial Narrow"/>
          <w:sz w:val="24"/>
          <w:szCs w:val="24"/>
        </w:rPr>
      </w:pPr>
      <w:r w:rsidRPr="00406185">
        <w:rPr>
          <w:rFonts w:ascii="Arial Narrow" w:hAnsi="Arial Narrow"/>
          <w:sz w:val="24"/>
          <w:szCs w:val="24"/>
          <w:u w:val="none"/>
        </w:rPr>
        <w:t xml:space="preserve">Pregão Presencial nº </w:t>
      </w:r>
      <w:r w:rsidR="00C2479E">
        <w:rPr>
          <w:rFonts w:ascii="Arial Narrow" w:hAnsi="Arial Narrow"/>
          <w:sz w:val="24"/>
          <w:szCs w:val="24"/>
          <w:u w:val="none"/>
        </w:rPr>
        <w:t>011</w:t>
      </w:r>
      <w:r w:rsidRPr="00406185">
        <w:rPr>
          <w:rFonts w:ascii="Arial Narrow" w:hAnsi="Arial Narrow"/>
          <w:sz w:val="24"/>
          <w:szCs w:val="24"/>
          <w:u w:val="none"/>
        </w:rPr>
        <w:t>/</w:t>
      </w:r>
      <w:r w:rsidR="00C2479E">
        <w:rPr>
          <w:rFonts w:ascii="Arial Narrow" w:hAnsi="Arial Narrow"/>
          <w:sz w:val="24"/>
          <w:szCs w:val="24"/>
          <w:u w:val="none"/>
        </w:rPr>
        <w:t>2019</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Processo Administrativo nº </w:t>
      </w:r>
      <w:r w:rsidR="009C003F" w:rsidRPr="00406185">
        <w:rPr>
          <w:sz w:val="24"/>
          <w:szCs w:val="24"/>
        </w:rPr>
        <w:t>4</w:t>
      </w:r>
      <w:r w:rsidRPr="00406185">
        <w:rPr>
          <w:sz w:val="24"/>
          <w:szCs w:val="24"/>
        </w:rPr>
        <w:t>.</w:t>
      </w:r>
      <w:r w:rsidR="009C003F" w:rsidRPr="00406185">
        <w:rPr>
          <w:sz w:val="24"/>
          <w:szCs w:val="24"/>
        </w:rPr>
        <w:t>481</w:t>
      </w:r>
      <w:r w:rsidRPr="00406185">
        <w:rPr>
          <w:sz w:val="24"/>
          <w:szCs w:val="24"/>
        </w:rPr>
        <w:t>/201</w:t>
      </w:r>
      <w:r w:rsidR="009C003F" w:rsidRPr="00406185">
        <w:rPr>
          <w:sz w:val="24"/>
          <w:szCs w:val="24"/>
        </w:rPr>
        <w:t>8</w:t>
      </w:r>
    </w:p>
    <w:p w:rsidR="00B21531" w:rsidRPr="00406185" w:rsidRDefault="002C1456">
      <w:pPr>
        <w:tabs>
          <w:tab w:val="left" w:pos="0"/>
        </w:tabs>
        <w:spacing w:after="3" w:line="248" w:lineRule="auto"/>
        <w:ind w:right="40" w:hanging="10"/>
        <w:jc w:val="both"/>
        <w:rPr>
          <w:sz w:val="24"/>
          <w:szCs w:val="24"/>
        </w:rPr>
      </w:pPr>
      <w:r w:rsidRPr="00406185">
        <w:rPr>
          <w:sz w:val="24"/>
          <w:szCs w:val="24"/>
        </w:rPr>
        <w:t>Contrato nº __/1</w:t>
      </w:r>
      <w:r w:rsidR="00A0740C">
        <w:rPr>
          <w:sz w:val="24"/>
          <w:szCs w:val="24"/>
        </w:rPr>
        <w:t>9</w:t>
      </w:r>
    </w:p>
    <w:p w:rsidR="00B21531" w:rsidRPr="00406185" w:rsidRDefault="002C1456">
      <w:pPr>
        <w:tabs>
          <w:tab w:val="left" w:pos="0"/>
        </w:tabs>
        <w:ind w:right="40"/>
        <w:jc w:val="both"/>
        <w:rPr>
          <w:sz w:val="24"/>
          <w:szCs w:val="24"/>
        </w:rPr>
      </w:pPr>
      <w:r w:rsidRPr="00406185">
        <w:rPr>
          <w:sz w:val="24"/>
          <w:szCs w:val="24"/>
        </w:rPr>
        <w:t xml:space="preserve"> </w:t>
      </w:r>
    </w:p>
    <w:p w:rsidR="00B21531" w:rsidRPr="00406185" w:rsidRDefault="002C1456">
      <w:pPr>
        <w:tabs>
          <w:tab w:val="left" w:pos="0"/>
          <w:tab w:val="center" w:pos="540"/>
          <w:tab w:val="center" w:pos="1248"/>
          <w:tab w:val="center" w:pos="1959"/>
          <w:tab w:val="right" w:pos="9100"/>
        </w:tabs>
        <w:spacing w:after="3" w:line="248" w:lineRule="auto"/>
        <w:ind w:right="40"/>
        <w:jc w:val="both"/>
        <w:rPr>
          <w:sz w:val="24"/>
          <w:szCs w:val="24"/>
        </w:rPr>
      </w:pP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406185">
        <w:rPr>
          <w:b/>
          <w:sz w:val="24"/>
          <w:szCs w:val="24"/>
        </w:rPr>
        <w:t>CONTRATANTE</w:t>
      </w:r>
      <w:r w:rsidRPr="00406185">
        <w:rPr>
          <w:sz w:val="24"/>
          <w:szCs w:val="24"/>
        </w:rPr>
        <w:t xml:space="preserve">, neste ato representada pelo Prefeito Municipal, Sr. </w:t>
      </w:r>
      <w:r w:rsidRPr="00406185">
        <w:rPr>
          <w:b/>
          <w:sz w:val="24"/>
          <w:szCs w:val="24"/>
        </w:rPr>
        <w:t>JOSÉ CARLOS FERNANDES CHACON</w:t>
      </w:r>
      <w:r w:rsidRPr="00406185">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8E3E3D" w:rsidRPr="00406185">
        <w:rPr>
          <w:rFonts w:cs="Arial"/>
          <w:b/>
          <w:sz w:val="24"/>
          <w:szCs w:val="24"/>
        </w:rPr>
        <w:t>Contratação de empresa especializada para a prestação de serviços de manutenção preventiva e corretiva e melhorias no parque de ativos de Iluminação Pública no Município de Ferraz de Vasconcelos, incluindo os serviços de instalação, modernização e eficientização de vias e praças de grande circulação de pessoas e trânsito, eficientização de locais onde há insuficiência do sistema de iluminação com projeto luminotécnico e elétrico para instalação de tecnologia LED, com o atendimento da demanda reprimida, gerenciamento de canal de comunicação com os munícipes, com todo o fornecimento de mão de obra necessária, equipamentos e canais de atendimento conforme especificações do Termo de Referência em anexo, pelo período de 12 (doze) meses</w:t>
      </w:r>
      <w:r w:rsidRPr="00406185">
        <w:rPr>
          <w:sz w:val="24"/>
          <w:szCs w:val="24"/>
        </w:rPr>
        <w:t xml:space="preserve">, mediante as seguintes cláusulas e condições: </w:t>
      </w:r>
    </w:p>
    <w:p w:rsidR="00A83A7F" w:rsidRPr="00406185" w:rsidRDefault="00A83A7F">
      <w:pPr>
        <w:tabs>
          <w:tab w:val="left" w:pos="0"/>
          <w:tab w:val="center" w:pos="540"/>
          <w:tab w:val="center" w:pos="1248"/>
          <w:tab w:val="center" w:pos="1959"/>
          <w:tab w:val="right" w:pos="9100"/>
        </w:tabs>
        <w:spacing w:after="3" w:line="248" w:lineRule="auto"/>
        <w:ind w:right="40"/>
        <w:jc w:val="both"/>
        <w:rPr>
          <w:sz w:val="24"/>
          <w:szCs w:val="24"/>
        </w:rPr>
      </w:pPr>
    </w:p>
    <w:p w:rsidR="00B21531" w:rsidRPr="00406185" w:rsidRDefault="002C1456">
      <w:pPr>
        <w:widowControl/>
        <w:tabs>
          <w:tab w:val="left" w:pos="0"/>
        </w:tabs>
        <w:autoSpaceDE/>
        <w:autoSpaceDN/>
        <w:spacing w:after="5" w:line="248" w:lineRule="auto"/>
        <w:ind w:right="43"/>
        <w:jc w:val="both"/>
        <w:rPr>
          <w:sz w:val="24"/>
          <w:szCs w:val="24"/>
        </w:rPr>
      </w:pPr>
      <w:r w:rsidRPr="00406185">
        <w:rPr>
          <w:b/>
          <w:sz w:val="24"/>
          <w:szCs w:val="24"/>
        </w:rPr>
        <w:t xml:space="preserve">CLÁUSULA </w:t>
      </w:r>
      <w:r w:rsidR="008E3E3D" w:rsidRPr="00406185">
        <w:rPr>
          <w:b/>
          <w:sz w:val="24"/>
          <w:szCs w:val="24"/>
        </w:rPr>
        <w:t xml:space="preserve">PRIMEIRA </w:t>
      </w:r>
      <w:r w:rsidRPr="00406185">
        <w:rPr>
          <w:b/>
          <w:sz w:val="24"/>
          <w:szCs w:val="24"/>
        </w:rPr>
        <w:t>-</w:t>
      </w:r>
      <w:r w:rsidRPr="00406185">
        <w:rPr>
          <w:sz w:val="24"/>
          <w:szCs w:val="24"/>
        </w:rPr>
        <w:t xml:space="preserve"> O pagamento será efetuado </w:t>
      </w:r>
      <w:r w:rsidRPr="00406185">
        <w:rPr>
          <w:b/>
          <w:sz w:val="24"/>
          <w:szCs w:val="24"/>
        </w:rPr>
        <w:t>A</w:t>
      </w:r>
      <w:r w:rsidRPr="00406185">
        <w:rPr>
          <w:sz w:val="24"/>
          <w:szCs w:val="24"/>
        </w:rPr>
        <w:t xml:space="preserve"> </w:t>
      </w:r>
      <w:r w:rsidRPr="00406185">
        <w:rPr>
          <w:b/>
          <w:sz w:val="24"/>
          <w:szCs w:val="24"/>
        </w:rPr>
        <w:t>CONTRATADA</w:t>
      </w:r>
      <w:r w:rsidRPr="00406185">
        <w:rPr>
          <w:sz w:val="24"/>
          <w:szCs w:val="24"/>
        </w:rPr>
        <w:t xml:space="preserve"> após 30 (trinta) dias, através de crédito em conta corrente da contratada, juntamente com a nota fiscal/fatura, devendo ainda apresentar a Prova de regularidade relativa </w:t>
      </w:r>
      <w:r w:rsidRPr="00406185">
        <w:rPr>
          <w:rFonts w:cs="Arial"/>
          <w:bCs/>
          <w:sz w:val="24"/>
          <w:szCs w:val="24"/>
        </w:rPr>
        <w:t>aos Créditos Tributários Federais e à Dívida Ativa da União</w:t>
      </w:r>
      <w:r w:rsidRPr="00406185">
        <w:rPr>
          <w:sz w:val="24"/>
          <w:szCs w:val="24"/>
        </w:rPr>
        <w:t xml:space="preserve"> e ao Fundo de Garantia por Tempo de Serviço (FGTS), Prova de inexistência de débitos inadimplidos perante a Justiça do Trabalho, mediante a apresentação de Certidão Negativa de Débitos Trabalhistas (CNDT), ou certidão Positiva de Débitos Trabalhistas com os mesmos efeitos da CNDT, demonstrando situação regular no cumprimento dos encargos sociais instituídos por lei. </w:t>
      </w:r>
    </w:p>
    <w:p w:rsidR="00457DEE" w:rsidRPr="00406185" w:rsidRDefault="00457DEE">
      <w:pPr>
        <w:widowControl/>
        <w:tabs>
          <w:tab w:val="left" w:pos="0"/>
        </w:tabs>
        <w:autoSpaceDE/>
        <w:autoSpaceDN/>
        <w:spacing w:after="5" w:line="248" w:lineRule="auto"/>
        <w:ind w:right="43"/>
        <w:jc w:val="both"/>
        <w:rPr>
          <w:sz w:val="24"/>
          <w:szCs w:val="24"/>
        </w:rPr>
      </w:pPr>
      <w:r w:rsidRPr="00406185">
        <w:rPr>
          <w:rFonts w:cs="Arial"/>
          <w:b/>
          <w:sz w:val="24"/>
          <w:szCs w:val="24"/>
        </w:rPr>
        <w:t xml:space="preserve">Parágrafo único </w:t>
      </w:r>
      <w:r w:rsidRPr="00406185">
        <w:rPr>
          <w:rFonts w:cs="Arial"/>
          <w:sz w:val="24"/>
          <w:szCs w:val="24"/>
        </w:rPr>
        <w:t>- Constitui condição para a realização dos pagamentos a inexistência de registros de débitos em nome da Contratada junto a Municipalidade, o qual deverá ser consultado por ocasião de cada pagamento.</w:t>
      </w:r>
    </w:p>
    <w:p w:rsidR="00B21531" w:rsidRPr="00406185" w:rsidRDefault="00B21531">
      <w:pPr>
        <w:tabs>
          <w:tab w:val="left" w:pos="0"/>
        </w:tabs>
        <w:spacing w:after="5"/>
        <w:ind w:right="19"/>
        <w:jc w:val="both"/>
        <w:rPr>
          <w:sz w:val="24"/>
          <w:szCs w:val="24"/>
        </w:rPr>
      </w:pPr>
    </w:p>
    <w:p w:rsidR="00EA2255" w:rsidRPr="00406185" w:rsidRDefault="002C1456">
      <w:pPr>
        <w:tabs>
          <w:tab w:val="left" w:pos="0"/>
        </w:tabs>
        <w:spacing w:after="5" w:line="248" w:lineRule="auto"/>
        <w:ind w:right="19"/>
        <w:jc w:val="both"/>
        <w:rPr>
          <w:sz w:val="24"/>
          <w:szCs w:val="24"/>
        </w:rPr>
      </w:pPr>
      <w:r w:rsidRPr="00406185">
        <w:rPr>
          <w:b/>
          <w:sz w:val="24"/>
          <w:szCs w:val="24"/>
        </w:rPr>
        <w:t xml:space="preserve">CLÁUSULA </w:t>
      </w:r>
      <w:r w:rsidR="008E3E3D" w:rsidRPr="00406185">
        <w:rPr>
          <w:b/>
          <w:sz w:val="24"/>
          <w:szCs w:val="24"/>
        </w:rPr>
        <w:t>SEGUNDA</w:t>
      </w:r>
      <w:r w:rsidR="00EA2255" w:rsidRPr="00406185">
        <w:rPr>
          <w:b/>
          <w:sz w:val="24"/>
          <w:szCs w:val="24"/>
        </w:rPr>
        <w:t xml:space="preserve"> </w:t>
      </w:r>
      <w:r w:rsidRPr="00406185">
        <w:rPr>
          <w:b/>
          <w:sz w:val="24"/>
          <w:szCs w:val="24"/>
        </w:rPr>
        <w:t>–</w:t>
      </w:r>
      <w:r w:rsidRPr="00406185">
        <w:rPr>
          <w:sz w:val="24"/>
          <w:szCs w:val="24"/>
        </w:rPr>
        <w:t xml:space="preserve"> Os serviços, objeto da presente licitação deverão estar disponíveis em até 20 (vinte) dias, contados a partir da assinatura do contrato.</w:t>
      </w:r>
    </w:p>
    <w:p w:rsidR="00B21531" w:rsidRPr="00406185" w:rsidRDefault="002C1456">
      <w:pPr>
        <w:tabs>
          <w:tab w:val="left" w:pos="0"/>
        </w:tabs>
        <w:spacing w:after="5" w:line="248" w:lineRule="auto"/>
        <w:ind w:right="19"/>
        <w:jc w:val="both"/>
        <w:rPr>
          <w:sz w:val="24"/>
          <w:szCs w:val="24"/>
        </w:rPr>
      </w:pPr>
      <w:r w:rsidRPr="00406185">
        <w:rPr>
          <w:sz w:val="24"/>
          <w:szCs w:val="24"/>
        </w:rPr>
        <w:t xml:space="preserve"> </w:t>
      </w:r>
    </w:p>
    <w:p w:rsidR="00B21531" w:rsidRPr="00406185" w:rsidRDefault="002C1456">
      <w:pPr>
        <w:tabs>
          <w:tab w:val="left" w:pos="0"/>
        </w:tabs>
        <w:spacing w:after="3" w:line="248" w:lineRule="auto"/>
        <w:ind w:right="19"/>
        <w:jc w:val="both"/>
        <w:rPr>
          <w:sz w:val="24"/>
          <w:szCs w:val="24"/>
        </w:rPr>
      </w:pPr>
      <w:r w:rsidRPr="00406185">
        <w:rPr>
          <w:b/>
          <w:sz w:val="24"/>
          <w:szCs w:val="24"/>
        </w:rPr>
        <w:t xml:space="preserve">CLÁUSULA </w:t>
      </w:r>
      <w:r w:rsidR="008E3E3D" w:rsidRPr="00406185">
        <w:rPr>
          <w:b/>
          <w:sz w:val="24"/>
          <w:szCs w:val="24"/>
        </w:rPr>
        <w:t>TERCEIRA</w:t>
      </w:r>
      <w:r w:rsidRPr="00406185">
        <w:rPr>
          <w:b/>
          <w:sz w:val="24"/>
          <w:szCs w:val="24"/>
        </w:rPr>
        <w:t xml:space="preserve"> -</w:t>
      </w:r>
      <w:r w:rsidRPr="00406185">
        <w:rPr>
          <w:sz w:val="24"/>
          <w:szCs w:val="24"/>
        </w:rPr>
        <w:t xml:space="preserve"> A fiscalização do fornecimento oriundo do presente contrato em nenhuma hipótese eximirá a contratada às responsabilidades contratuais e legais bem como os danos materiais ou pessoais que </w:t>
      </w:r>
      <w:r w:rsidRPr="00406185">
        <w:rPr>
          <w:sz w:val="24"/>
          <w:szCs w:val="24"/>
        </w:rPr>
        <w:lastRenderedPageBreak/>
        <w:t xml:space="preserve">forem causados a terceiros, seja pôr atos próprios ou de terceiro. </w:t>
      </w:r>
    </w:p>
    <w:p w:rsidR="00EA2255" w:rsidRPr="00406185" w:rsidRDefault="00EA2255">
      <w:pPr>
        <w:tabs>
          <w:tab w:val="left" w:pos="0"/>
        </w:tabs>
        <w:spacing w:after="3" w:line="248" w:lineRule="auto"/>
        <w:ind w:right="19"/>
        <w:jc w:val="both"/>
        <w:rPr>
          <w:b/>
          <w:sz w:val="24"/>
          <w:szCs w:val="24"/>
        </w:rPr>
      </w:pPr>
    </w:p>
    <w:p w:rsidR="008752EC" w:rsidRPr="00406185" w:rsidRDefault="002C1456" w:rsidP="008752EC">
      <w:pPr>
        <w:tabs>
          <w:tab w:val="left" w:pos="0"/>
        </w:tabs>
        <w:spacing w:after="3" w:line="248" w:lineRule="auto"/>
        <w:ind w:right="19"/>
        <w:jc w:val="both"/>
        <w:rPr>
          <w:sz w:val="24"/>
          <w:szCs w:val="24"/>
        </w:rPr>
      </w:pPr>
      <w:r w:rsidRPr="00406185">
        <w:rPr>
          <w:b/>
          <w:sz w:val="24"/>
          <w:szCs w:val="24"/>
        </w:rPr>
        <w:t xml:space="preserve">CLÁUSULA </w:t>
      </w:r>
      <w:r w:rsidR="008E3E3D" w:rsidRPr="00406185">
        <w:rPr>
          <w:b/>
          <w:sz w:val="24"/>
          <w:szCs w:val="24"/>
        </w:rPr>
        <w:t>QUARTA</w:t>
      </w:r>
      <w:r w:rsidR="00EA2255" w:rsidRPr="00406185">
        <w:rPr>
          <w:b/>
          <w:sz w:val="24"/>
          <w:szCs w:val="24"/>
        </w:rPr>
        <w:t xml:space="preserve"> </w:t>
      </w:r>
      <w:r w:rsidRPr="00406185">
        <w:rPr>
          <w:b/>
          <w:sz w:val="24"/>
          <w:szCs w:val="24"/>
        </w:rPr>
        <w:t>–</w:t>
      </w:r>
      <w:r w:rsidRPr="00406185">
        <w:rPr>
          <w:sz w:val="24"/>
          <w:szCs w:val="24"/>
        </w:rPr>
        <w:t xml:space="preserve"> </w:t>
      </w:r>
      <w:r w:rsidR="008752EC" w:rsidRPr="00406185">
        <w:rPr>
          <w:rFonts w:cs="Arial"/>
          <w:i/>
          <w:sz w:val="24"/>
          <w:szCs w:val="24"/>
        </w:rPr>
        <w:t>A CONTRATANTE, por meio da SECRETARIA MUNICIPAL DE SERVIÇOS URBANOS, designará como GESTOR e FISCAL DE CONTRATO, a serem intitulados por meio de “Portaria”, com autoridade para em seu nome, definir toda e qualquer ação de orientação geral, controle e fiscalização dos serviços, sendo responsáveis por acompanhar, fiscalizar e conferir o recebimento do material e a execução dos serviços, procedendo ao registro das ocorrências, falhas e/ou defeitos detectados e adotando as providências necessárias ao seu fiel cumprimento, e comunicar por escrito a autoridade superior todas as ocorrências de quaisquer fatos que, a seu critério exijam medias corretivas por parte da Contratada.</w:t>
      </w:r>
    </w:p>
    <w:p w:rsidR="003D458B" w:rsidRPr="00406185" w:rsidRDefault="003D458B">
      <w:pPr>
        <w:tabs>
          <w:tab w:val="left" w:pos="0"/>
        </w:tabs>
        <w:spacing w:after="3" w:line="248" w:lineRule="auto"/>
        <w:ind w:right="19"/>
        <w:jc w:val="both"/>
        <w:rPr>
          <w:sz w:val="24"/>
          <w:szCs w:val="24"/>
        </w:rPr>
      </w:pPr>
    </w:p>
    <w:p w:rsidR="003D458B" w:rsidRPr="00406185" w:rsidRDefault="008752EC" w:rsidP="008752EC">
      <w:pPr>
        <w:tabs>
          <w:tab w:val="left" w:pos="3402"/>
        </w:tabs>
        <w:spacing w:after="225"/>
        <w:jc w:val="both"/>
        <w:rPr>
          <w:rFonts w:cs="Arial"/>
          <w:sz w:val="24"/>
          <w:szCs w:val="24"/>
        </w:rPr>
      </w:pPr>
      <w:r w:rsidRPr="00406185">
        <w:rPr>
          <w:rFonts w:cs="Arial"/>
          <w:b/>
          <w:i/>
          <w:sz w:val="24"/>
          <w:szCs w:val="24"/>
        </w:rPr>
        <w:t xml:space="preserve">CLÁUSULA QUINTA - </w:t>
      </w:r>
      <w:r w:rsidR="003D458B" w:rsidRPr="00406185">
        <w:rPr>
          <w:rFonts w:cs="Arial"/>
          <w:sz w:val="24"/>
          <w:szCs w:val="24"/>
        </w:rPr>
        <w:t>Caberá ao GESTOR DO CONTRATO as seguintes atribuições:</w:t>
      </w:r>
    </w:p>
    <w:p w:rsidR="003D458B" w:rsidRPr="00406185"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Conferir as notas fiscais/faturas atestadas pelo FISCAL DO CONTRATO, e posteriormente encaminhar à Secretaria Municipal da Fazenda para pagamento;</w:t>
      </w:r>
    </w:p>
    <w:p w:rsidR="003D458B" w:rsidRPr="00406185" w:rsidRDefault="003D458B" w:rsidP="003D458B">
      <w:pPr>
        <w:pStyle w:val="PargrafodaLista"/>
        <w:tabs>
          <w:tab w:val="left" w:pos="3402"/>
        </w:tabs>
        <w:spacing w:after="225" w:line="276" w:lineRule="auto"/>
        <w:jc w:val="both"/>
        <w:rPr>
          <w:rFonts w:ascii="Arial Narrow" w:hAnsi="Arial Narrow" w:cs="Arial"/>
          <w:sz w:val="24"/>
          <w:szCs w:val="24"/>
        </w:rPr>
      </w:pPr>
    </w:p>
    <w:p w:rsidR="003D458B" w:rsidRPr="00406185"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Atentar aos valores a serem pagos, acautelando-se para que os pagamentos não ultrapassem o valor do contrato;</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Acompanhar e analisar os relatórios que por ventura venham a ser emitidos pelo FISCAL DO CONTRATO. Havendo qualquer apontamento que acuse atraso ou descumprimento da aquisição/serviços, o GESTOR deverá notificar a Contratada solicitando justificativa e o cu</w:t>
      </w:r>
      <w:r w:rsidR="00FC1213" w:rsidRPr="00406185">
        <w:rPr>
          <w:rFonts w:ascii="Arial Narrow" w:hAnsi="Arial Narrow" w:cs="Arial"/>
          <w:sz w:val="24"/>
          <w:szCs w:val="24"/>
        </w:rPr>
        <w:t>mprimento no prazo estabelecido.</w:t>
      </w:r>
    </w:p>
    <w:p w:rsidR="003D458B" w:rsidRPr="00406185" w:rsidRDefault="003D458B" w:rsidP="003D458B">
      <w:pPr>
        <w:pStyle w:val="PargrafodaLista"/>
        <w:rPr>
          <w:rFonts w:ascii="Arial Narrow" w:hAnsi="Arial Narrow" w:cs="Arial"/>
          <w:b/>
          <w:i/>
          <w:sz w:val="24"/>
          <w:szCs w:val="24"/>
        </w:rPr>
      </w:pPr>
    </w:p>
    <w:p w:rsidR="003D458B" w:rsidRPr="00406185" w:rsidRDefault="008752EC" w:rsidP="008752EC">
      <w:pPr>
        <w:tabs>
          <w:tab w:val="left" w:pos="3402"/>
        </w:tabs>
        <w:spacing w:after="225"/>
        <w:jc w:val="both"/>
        <w:rPr>
          <w:rFonts w:cs="Arial"/>
          <w:sz w:val="24"/>
          <w:szCs w:val="24"/>
        </w:rPr>
      </w:pPr>
      <w:r w:rsidRPr="00406185">
        <w:rPr>
          <w:rFonts w:cs="Arial"/>
          <w:b/>
          <w:i/>
          <w:sz w:val="24"/>
          <w:szCs w:val="24"/>
        </w:rPr>
        <w:t xml:space="preserve">CLÁUSULA SEXTA - </w:t>
      </w:r>
      <w:r w:rsidR="003D458B" w:rsidRPr="00406185">
        <w:rPr>
          <w:rFonts w:cs="Arial"/>
          <w:sz w:val="24"/>
          <w:szCs w:val="24"/>
        </w:rPr>
        <w:t>Caberá ao FISCAL DO CONTRATO a seguintes atribuições:</w:t>
      </w: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Orientar: estabelecer diretrizes, dar e receber informações sobre a execução do contrato;</w:t>
      </w:r>
    </w:p>
    <w:p w:rsidR="003D458B" w:rsidRPr="00406185" w:rsidRDefault="003D458B" w:rsidP="003D458B">
      <w:pPr>
        <w:pStyle w:val="PargrafodaLista"/>
        <w:tabs>
          <w:tab w:val="left" w:pos="3402"/>
        </w:tabs>
        <w:spacing w:after="225" w:line="276" w:lineRule="auto"/>
        <w:jc w:val="both"/>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Fiscalizar: verificar o material utilizado e a forma de execução do objeto do contrato, confirmando o cumprimento das obrigações;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Informar a Administração o cometimento de falhas e/ou irregularidades detectadas que impliquem no comprometimento da aquisição e/ou aplicação de penalidades previstas; e noticiar os casos de afastamento em virtude de férias, licenças ou outros motivos, para que o substituto (suplente) possa assumir a gestão do contrato, evitando prejuízos, interrupções e suspensão das atividades de fiscalização.</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Ter total conhecimento do contrato e suas cláusulas;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Solicitar a seus superiores, em tempo hábil para adoção das medidas convenientes, decisões e providências que ultrapassarem a sua competência;</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Zelar pelo bom relacionamento com a Contratada, mantendo um comportamento ético, probo e cortês;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lastRenderedPageBreak/>
        <w:t>Conferir os dados das notas fiscais/faturas antes de atestá-las, promovendo as correções devidas e arquivando cópia junto aos demais documentos pertinentes;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Anotar todas as ocorrências relacionadas com a execução do contrato, informando ao GESTOR DO CONTRATO aquelas que dependam de providências, com vistas à regularização das faltas ou defeitos observados;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Acompanhar e controlar, quando for o caso, as entregas e o estoque de materiais de reposição, destinados à execução do objeto contratado, principalmente quanto à sua quantidade e qualidade;</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Formalizar, sempre, os entendimentos com a Contratada ou seu Preposto, adotando todas as medidas que permitam compatibilizar as obrigações bilaterais;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Avaliar constantemente a qualidade da execução contratual, propondo, sempre que cabíveis medidas que visem reduzir gastos e racionalizar os serviços;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Observar rigorosamente os princípios legais e éticos em todos os atos inerentes às suas atribuições, agindo com transparência no desempenho das suas atividades;</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Elaborar Planilhas de Medição dos serviços contratados com base nos Relatórios encaminhados pela CONTRATADA;</w:t>
      </w:r>
    </w:p>
    <w:p w:rsidR="003D458B" w:rsidRPr="00406185" w:rsidRDefault="003D458B" w:rsidP="003D458B">
      <w:pPr>
        <w:pStyle w:val="PargrafodaLista"/>
        <w:rPr>
          <w:rFonts w:ascii="Arial Narrow" w:hAnsi="Arial Narrow" w:cs="Arial"/>
          <w:sz w:val="24"/>
          <w:szCs w:val="24"/>
        </w:rPr>
      </w:pPr>
    </w:p>
    <w:p w:rsidR="003D458B" w:rsidRPr="00406185"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06185">
        <w:rPr>
          <w:rFonts w:ascii="Arial Narrow" w:hAnsi="Arial Narrow" w:cs="Arial"/>
          <w:sz w:val="24"/>
          <w:szCs w:val="24"/>
        </w:rPr>
        <w:t>Manter em arquivo próprio, de fácil acesso, toda a documentação pe</w:t>
      </w:r>
      <w:r w:rsidR="00FC1213" w:rsidRPr="00406185">
        <w:rPr>
          <w:rFonts w:ascii="Arial Narrow" w:hAnsi="Arial Narrow" w:cs="Arial"/>
          <w:sz w:val="24"/>
          <w:szCs w:val="24"/>
        </w:rPr>
        <w:t>rtinente ao objeto do contrato.</w:t>
      </w:r>
    </w:p>
    <w:p w:rsidR="00B21531" w:rsidRPr="00406185" w:rsidRDefault="00FC1213">
      <w:pPr>
        <w:tabs>
          <w:tab w:val="left" w:pos="0"/>
        </w:tabs>
        <w:spacing w:after="3" w:line="248" w:lineRule="auto"/>
        <w:ind w:right="19"/>
        <w:jc w:val="both"/>
        <w:rPr>
          <w:color w:val="FF0000"/>
          <w:sz w:val="24"/>
          <w:szCs w:val="24"/>
        </w:rPr>
      </w:pPr>
      <w:r w:rsidRPr="00406185">
        <w:rPr>
          <w:b/>
          <w:sz w:val="24"/>
          <w:szCs w:val="24"/>
        </w:rPr>
        <w:t>CLÁUSULA SÉTIMA -</w:t>
      </w:r>
      <w:r w:rsidRPr="00406185">
        <w:rPr>
          <w:sz w:val="24"/>
          <w:szCs w:val="24"/>
        </w:rPr>
        <w:t xml:space="preserve"> </w:t>
      </w:r>
      <w:r w:rsidR="002C1456" w:rsidRPr="00406185">
        <w:rPr>
          <w:sz w:val="24"/>
          <w:szCs w:val="24"/>
        </w:rPr>
        <w:t>A despesa decorrente deste ajuste correrá a conta de recurso municipal</w:t>
      </w:r>
      <w:r w:rsidR="002C1456" w:rsidRPr="00406185">
        <w:rPr>
          <w:color w:val="FF0000"/>
          <w:sz w:val="24"/>
          <w:szCs w:val="24"/>
        </w:rPr>
        <w:t>,</w:t>
      </w:r>
      <w:r w:rsidR="002C1456" w:rsidRPr="00406185">
        <w:rPr>
          <w:sz w:val="24"/>
          <w:szCs w:val="24"/>
        </w:rPr>
        <w:t xml:space="preserve"> cuja dotação orçamentária consignada no Orçamento Municipal é: </w:t>
      </w:r>
      <w:r w:rsidR="002C1456" w:rsidRPr="00406185">
        <w:rPr>
          <w:color w:val="FF0000"/>
          <w:sz w:val="24"/>
          <w:szCs w:val="24"/>
        </w:rPr>
        <w:t xml:space="preserve">____________________________. </w:t>
      </w:r>
    </w:p>
    <w:p w:rsidR="00FC1213" w:rsidRPr="00406185" w:rsidRDefault="00FC1213">
      <w:pPr>
        <w:tabs>
          <w:tab w:val="left" w:pos="0"/>
        </w:tabs>
        <w:spacing w:after="3" w:line="248" w:lineRule="auto"/>
        <w:ind w:right="19"/>
        <w:jc w:val="both"/>
        <w:rPr>
          <w:sz w:val="24"/>
          <w:szCs w:val="24"/>
        </w:rPr>
      </w:pPr>
    </w:p>
    <w:p w:rsidR="00B21531" w:rsidRPr="00406185" w:rsidRDefault="002C1456" w:rsidP="00EA2255">
      <w:pPr>
        <w:tabs>
          <w:tab w:val="left" w:pos="0"/>
        </w:tabs>
        <w:ind w:right="19"/>
        <w:jc w:val="both"/>
        <w:rPr>
          <w:sz w:val="24"/>
          <w:szCs w:val="24"/>
        </w:rPr>
      </w:pPr>
      <w:r w:rsidRPr="00406185">
        <w:rPr>
          <w:b/>
          <w:sz w:val="24"/>
          <w:szCs w:val="24"/>
        </w:rPr>
        <w:t xml:space="preserve">CLÁUSULA </w:t>
      </w:r>
      <w:r w:rsidR="00FC1213" w:rsidRPr="00406185">
        <w:rPr>
          <w:b/>
          <w:sz w:val="24"/>
          <w:szCs w:val="24"/>
        </w:rPr>
        <w:t xml:space="preserve">OITAVA </w:t>
      </w:r>
      <w:r w:rsidRPr="00406185">
        <w:rPr>
          <w:b/>
          <w:sz w:val="24"/>
          <w:szCs w:val="24"/>
        </w:rPr>
        <w:t>–</w:t>
      </w:r>
      <w:r w:rsidRPr="00406185">
        <w:rPr>
          <w:sz w:val="24"/>
          <w:szCs w:val="24"/>
        </w:rPr>
        <w:t xml:space="preserve"> </w:t>
      </w:r>
      <w:r w:rsidRPr="00406185">
        <w:rPr>
          <w:b/>
          <w:sz w:val="24"/>
          <w:szCs w:val="24"/>
        </w:rPr>
        <w:t>VIG</w:t>
      </w:r>
      <w:r w:rsidR="00EA2255" w:rsidRPr="00406185">
        <w:rPr>
          <w:b/>
          <w:sz w:val="24"/>
          <w:szCs w:val="24"/>
        </w:rPr>
        <w:t>Ê</w:t>
      </w:r>
      <w:r w:rsidRPr="00406185">
        <w:rPr>
          <w:b/>
          <w:sz w:val="24"/>
          <w:szCs w:val="24"/>
        </w:rPr>
        <w:t>NCIA</w:t>
      </w:r>
      <w:r w:rsidRPr="00406185">
        <w:rPr>
          <w:sz w:val="24"/>
          <w:szCs w:val="24"/>
        </w:rPr>
        <w:t xml:space="preserve"> - Prazo de validade do presente contrato será de 12 (doze) meses</w:t>
      </w:r>
      <w:r w:rsidR="00E04A24" w:rsidRPr="00406185">
        <w:rPr>
          <w:sz w:val="24"/>
          <w:szCs w:val="24"/>
        </w:rPr>
        <w:t>, podendo ser prorrogado nos termos da Lei,</w:t>
      </w:r>
      <w:r w:rsidRPr="00406185">
        <w:rPr>
          <w:sz w:val="24"/>
          <w:szCs w:val="24"/>
        </w:rPr>
        <w:t xml:space="preserve"> as alterações às cláusulas ora convencionadas serão procedidas através de simples aditamentos de comum acordo com o artigo 57 da Lei nº 8666/93, devidamente justificada e sempre por escrito, limitada a sessenta meses. </w:t>
      </w:r>
    </w:p>
    <w:p w:rsidR="006D76BF" w:rsidRPr="00406185" w:rsidRDefault="006D76BF" w:rsidP="006D76BF">
      <w:pPr>
        <w:tabs>
          <w:tab w:val="left" w:pos="0"/>
        </w:tabs>
        <w:ind w:right="19"/>
        <w:jc w:val="both"/>
        <w:rPr>
          <w:rFonts w:cs="Arial"/>
          <w:b/>
          <w:i/>
          <w:sz w:val="24"/>
          <w:szCs w:val="24"/>
        </w:rPr>
      </w:pPr>
      <w:r w:rsidRPr="00406185">
        <w:rPr>
          <w:rFonts w:cs="Arial"/>
          <w:b/>
          <w:i/>
          <w:sz w:val="24"/>
          <w:szCs w:val="24"/>
        </w:rPr>
        <w:t xml:space="preserve">Parágrafo </w:t>
      </w:r>
      <w:r w:rsidR="00A37258" w:rsidRPr="00406185">
        <w:rPr>
          <w:rFonts w:cs="Arial"/>
          <w:b/>
          <w:i/>
          <w:sz w:val="24"/>
          <w:szCs w:val="24"/>
        </w:rPr>
        <w:t xml:space="preserve">primeiro </w:t>
      </w:r>
      <w:r w:rsidRPr="00406185">
        <w:rPr>
          <w:rFonts w:cs="Arial"/>
          <w:b/>
          <w:i/>
          <w:sz w:val="24"/>
          <w:szCs w:val="24"/>
        </w:rPr>
        <w:t xml:space="preserve">- </w:t>
      </w:r>
      <w:r w:rsidRPr="00406185">
        <w:rPr>
          <w:rFonts w:cs="Arial"/>
          <w:sz w:val="24"/>
          <w:szCs w:val="24"/>
        </w:rPr>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rsidR="006D76BF" w:rsidRPr="00406185" w:rsidRDefault="006D76BF" w:rsidP="00EA2255">
      <w:pPr>
        <w:tabs>
          <w:tab w:val="left" w:pos="0"/>
        </w:tabs>
        <w:ind w:right="19"/>
        <w:jc w:val="both"/>
        <w:rPr>
          <w:rFonts w:cs="Arial"/>
          <w:sz w:val="24"/>
          <w:szCs w:val="24"/>
        </w:rPr>
      </w:pPr>
      <w:r w:rsidRPr="00406185">
        <w:rPr>
          <w:rFonts w:cs="Arial"/>
          <w:b/>
          <w:i/>
          <w:sz w:val="24"/>
          <w:szCs w:val="24"/>
        </w:rPr>
        <w:t xml:space="preserve">Parágrafo terceiro - </w:t>
      </w:r>
      <w:r w:rsidRPr="00406185">
        <w:rPr>
          <w:rFonts w:cs="Arial"/>
          <w:sz w:val="24"/>
          <w:szCs w:val="24"/>
        </w:rPr>
        <w:t xml:space="preserve">A CONTRATADA poderá se opor a prorrogação contratual, desde que o faça por escrito à CONTRATANTE, em até 180 (cento e oitenta) dias antes da data final da vigência do contrato, ou de cada uma das prorrogações no prazo de vigência. </w:t>
      </w:r>
    </w:p>
    <w:p w:rsidR="006D76BF" w:rsidRPr="00406185" w:rsidRDefault="006D76BF" w:rsidP="006D76BF">
      <w:pPr>
        <w:tabs>
          <w:tab w:val="left" w:pos="0"/>
        </w:tabs>
        <w:ind w:right="19"/>
        <w:jc w:val="both"/>
        <w:rPr>
          <w:rFonts w:cs="Arial"/>
          <w:sz w:val="24"/>
          <w:szCs w:val="24"/>
        </w:rPr>
      </w:pPr>
      <w:r w:rsidRPr="00406185">
        <w:rPr>
          <w:rFonts w:cs="Arial"/>
          <w:b/>
          <w:sz w:val="24"/>
          <w:szCs w:val="24"/>
        </w:rPr>
        <w:t>Parágrafo qu</w:t>
      </w:r>
      <w:r w:rsidR="00A37258" w:rsidRPr="00406185">
        <w:rPr>
          <w:rFonts w:cs="Arial"/>
          <w:b/>
          <w:sz w:val="24"/>
          <w:szCs w:val="24"/>
        </w:rPr>
        <w:t>arto</w:t>
      </w:r>
      <w:r w:rsidRPr="00406185">
        <w:rPr>
          <w:rFonts w:cs="Arial"/>
          <w:b/>
          <w:sz w:val="24"/>
          <w:szCs w:val="24"/>
        </w:rPr>
        <w:t xml:space="preserve"> - </w:t>
      </w:r>
      <w:r w:rsidRPr="00406185">
        <w:rPr>
          <w:rFonts w:cs="Arial"/>
          <w:sz w:val="24"/>
          <w:szCs w:val="24"/>
        </w:rPr>
        <w:t xml:space="preserve">A não prorrogação contratual por razões de conveniência da Administração não gerará à </w:t>
      </w:r>
      <w:r w:rsidRPr="00406185">
        <w:rPr>
          <w:rFonts w:cs="Arial"/>
          <w:sz w:val="24"/>
          <w:szCs w:val="24"/>
        </w:rPr>
        <w:lastRenderedPageBreak/>
        <w:t>CONTRATADA o direito a qualquer espécie de indenização.</w:t>
      </w:r>
    </w:p>
    <w:p w:rsidR="006D76BF" w:rsidRPr="00406185" w:rsidRDefault="006D76BF" w:rsidP="006D76BF">
      <w:pPr>
        <w:tabs>
          <w:tab w:val="left" w:pos="0"/>
        </w:tabs>
        <w:ind w:right="19"/>
        <w:jc w:val="both"/>
        <w:rPr>
          <w:rFonts w:cs="Arial"/>
          <w:sz w:val="24"/>
          <w:szCs w:val="24"/>
        </w:rPr>
      </w:pPr>
      <w:r w:rsidRPr="00406185">
        <w:rPr>
          <w:rFonts w:cs="Arial"/>
          <w:b/>
          <w:sz w:val="24"/>
          <w:szCs w:val="24"/>
        </w:rPr>
        <w:t xml:space="preserve">Parágrafo </w:t>
      </w:r>
      <w:r w:rsidR="00A37258" w:rsidRPr="00406185">
        <w:rPr>
          <w:rFonts w:cs="Arial"/>
          <w:b/>
          <w:sz w:val="24"/>
          <w:szCs w:val="24"/>
        </w:rPr>
        <w:t xml:space="preserve">quinto </w:t>
      </w:r>
      <w:r w:rsidRPr="00406185">
        <w:rPr>
          <w:rFonts w:cs="Arial"/>
          <w:b/>
          <w:i/>
          <w:sz w:val="24"/>
          <w:szCs w:val="24"/>
        </w:rPr>
        <w:t xml:space="preserve">- </w:t>
      </w:r>
      <w:r w:rsidRPr="00406185">
        <w:rPr>
          <w:rFonts w:cs="Arial"/>
          <w:sz w:val="24"/>
          <w:szCs w:val="24"/>
        </w:rPr>
        <w:t>Dentre outras exigências, a prorrogação somente será formalizada caso os preços vigentes se mantiverem vantajosos para a CONTRATANTE e compatíveis com o mercado, conforme pesquisa de preços específica a ser realizada à época.</w:t>
      </w:r>
    </w:p>
    <w:p w:rsidR="00970B72" w:rsidRPr="00406185" w:rsidRDefault="00970B72" w:rsidP="006D76BF">
      <w:pPr>
        <w:tabs>
          <w:tab w:val="left" w:pos="0"/>
        </w:tabs>
        <w:ind w:right="19"/>
        <w:jc w:val="both"/>
        <w:rPr>
          <w:rFonts w:cs="Arial"/>
          <w:i/>
          <w:sz w:val="24"/>
          <w:szCs w:val="24"/>
        </w:rPr>
      </w:pPr>
      <w:r w:rsidRPr="00406185">
        <w:rPr>
          <w:rFonts w:cs="Arial"/>
          <w:b/>
          <w:i/>
          <w:sz w:val="24"/>
          <w:szCs w:val="24"/>
        </w:rPr>
        <w:t xml:space="preserve">Parágrafo </w:t>
      </w:r>
      <w:r w:rsidR="00A37258" w:rsidRPr="00406185">
        <w:rPr>
          <w:rFonts w:cs="Arial"/>
          <w:b/>
          <w:i/>
          <w:sz w:val="24"/>
          <w:szCs w:val="24"/>
        </w:rPr>
        <w:t xml:space="preserve">sexto </w:t>
      </w:r>
      <w:r w:rsidRPr="00406185">
        <w:rPr>
          <w:rFonts w:cs="Arial"/>
          <w:b/>
          <w:i/>
          <w:sz w:val="24"/>
          <w:szCs w:val="24"/>
        </w:rPr>
        <w:t xml:space="preserve">- </w:t>
      </w:r>
      <w:r w:rsidR="009D7E32" w:rsidRPr="00406185">
        <w:rPr>
          <w:rFonts w:cs="Arial"/>
          <w:i/>
          <w:sz w:val="24"/>
          <w:szCs w:val="24"/>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rsidR="00A83A7F" w:rsidRPr="00406185" w:rsidRDefault="00A83A7F" w:rsidP="00A83A7F">
      <w:pPr>
        <w:tabs>
          <w:tab w:val="left" w:pos="0"/>
        </w:tabs>
        <w:ind w:right="19"/>
        <w:jc w:val="both"/>
        <w:rPr>
          <w:rFonts w:cs="Arial"/>
          <w:i/>
          <w:sz w:val="24"/>
          <w:szCs w:val="24"/>
        </w:rPr>
      </w:pPr>
      <w:r w:rsidRPr="00406185">
        <w:rPr>
          <w:b/>
          <w:sz w:val="24"/>
          <w:szCs w:val="24"/>
        </w:rPr>
        <w:t xml:space="preserve">CLÁUSULA </w:t>
      </w:r>
      <w:r w:rsidR="00FC1213" w:rsidRPr="00406185">
        <w:rPr>
          <w:b/>
          <w:sz w:val="24"/>
          <w:szCs w:val="24"/>
        </w:rPr>
        <w:t>NONA</w:t>
      </w:r>
      <w:r w:rsidR="008E3E3D" w:rsidRPr="00406185">
        <w:rPr>
          <w:b/>
          <w:sz w:val="24"/>
          <w:szCs w:val="24"/>
        </w:rPr>
        <w:t xml:space="preserve"> </w:t>
      </w:r>
      <w:r w:rsidRPr="00406185">
        <w:rPr>
          <w:sz w:val="24"/>
          <w:szCs w:val="24"/>
        </w:rPr>
        <w:t xml:space="preserve">- </w:t>
      </w:r>
      <w:r w:rsidRPr="00406185">
        <w:rPr>
          <w:rFonts w:cs="Arial"/>
          <w:i/>
          <w:sz w:val="24"/>
          <w:szCs w:val="24"/>
        </w:rPr>
        <w:t>CABERÁ À CONTRATADA:</w:t>
      </w:r>
    </w:p>
    <w:p w:rsidR="00A83A7F" w:rsidRPr="00406185"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Arcar com despesas de transporte, tributos, encargos trabalhistas e previdenciários decorrentes da execução do objeto deste ajuste, bem como indenizar integralmente os proprietários dos veículos danificados sob sua custódia em relação a sinistros de qualquer natureza, podendo contratar seguro para este fim.</w:t>
      </w:r>
    </w:p>
    <w:p w:rsidR="00A83A7F" w:rsidRPr="00406185"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Responsabilizar-se civil e criminalmente por qualquer dano causado a terceiros na execução desta avença.</w:t>
      </w:r>
    </w:p>
    <w:p w:rsidR="00A83A7F" w:rsidRPr="00406185"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Dar ciência imediata e por escrito à CONTRATANTE sobre qualquer anormalidade que verificar na execução dos serviços.</w:t>
      </w:r>
    </w:p>
    <w:p w:rsidR="008752EC" w:rsidRPr="00406185" w:rsidRDefault="00A83A7F"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Os serviços serão prestados no âmbito dos limites territoriais do Município.</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Assegurar à CONTRATANTE o direito de fiscalizar e acompanhar a execução dos serviços contratados, especialmente quanto ao cumprimento das metas de qualidade no gerenciamento do Sistema de Iluminação Pública, conforme previsto no contrato;</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Acatar as recomendações da Fiscalização da CONTRATANTE sobre o objeto do presente contrato;</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Compete à CONTRATADA manter a CONTRATANTE informada sobre o andamento dos serviços, objeto do contrato, apresentando Relatórios Parciais e Final dentro do prazo estabelecido pela Secretaria Municipal de Serviços Urbanos.</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Responsabilizar-se pelos danos causados direta ou indiretamente ao município CONTRATANTE ou a terceiros, decorrentes de culpa sua ou dolo na execução do contrato, não excluindo ou reduzindo essa responsabilidade à fiscalização ou acompanhamento feito pela CONTRATANTE;</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É de responsabilidade da CONTRATADA a ocorrência de quaisquer acidentes do trabalho durante a execução do contrato.</w:t>
      </w:r>
    </w:p>
    <w:p w:rsidR="008752EC" w:rsidRPr="00406185"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06185">
        <w:rPr>
          <w:rFonts w:ascii="Arial Narrow" w:hAnsi="Arial Narrow" w:cs="Arial"/>
          <w:i/>
          <w:sz w:val="24"/>
          <w:szCs w:val="24"/>
        </w:rPr>
        <w:t>Adotar todas as medidas de segurança necessárias à execução do objeto deste contrato, inclusive quanto à preservação de bens da CONTRATANTE e de terceiros em geral.”</w:t>
      </w:r>
    </w:p>
    <w:p w:rsidR="00A83A7F" w:rsidRPr="00406185" w:rsidRDefault="00A83A7F" w:rsidP="00A83A7F">
      <w:pPr>
        <w:tabs>
          <w:tab w:val="left" w:pos="3402"/>
        </w:tabs>
        <w:spacing w:after="225"/>
        <w:jc w:val="both"/>
        <w:rPr>
          <w:rFonts w:cs="Arial"/>
          <w:i/>
          <w:sz w:val="24"/>
          <w:szCs w:val="24"/>
        </w:rPr>
      </w:pPr>
      <w:r w:rsidRPr="00406185">
        <w:rPr>
          <w:b/>
          <w:sz w:val="24"/>
          <w:szCs w:val="24"/>
        </w:rPr>
        <w:t xml:space="preserve">CLÁUSULA </w:t>
      </w:r>
      <w:r w:rsidR="00FC1213" w:rsidRPr="00406185">
        <w:rPr>
          <w:b/>
          <w:sz w:val="24"/>
          <w:szCs w:val="24"/>
        </w:rPr>
        <w:t>DÉCIMA</w:t>
      </w:r>
      <w:r w:rsidR="008E3E3D" w:rsidRPr="00406185">
        <w:rPr>
          <w:b/>
          <w:sz w:val="24"/>
          <w:szCs w:val="24"/>
        </w:rPr>
        <w:t xml:space="preserve"> </w:t>
      </w:r>
      <w:r w:rsidRPr="00406185">
        <w:rPr>
          <w:sz w:val="24"/>
          <w:szCs w:val="24"/>
        </w:rPr>
        <w:t xml:space="preserve">- </w:t>
      </w:r>
      <w:r w:rsidRPr="00406185">
        <w:rPr>
          <w:rFonts w:cs="Arial"/>
          <w:i/>
          <w:sz w:val="24"/>
          <w:szCs w:val="24"/>
        </w:rPr>
        <w:t>CABERÁ À CONTRATANTE:</w:t>
      </w:r>
    </w:p>
    <w:p w:rsidR="00A83A7F" w:rsidRPr="00406185"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A CONTRATANTE solicitará à CONTRATADA, na hipótese de glosas e/ou incorreções de valores, a correspondente retificação objetivando a emissão correta de nota fiscal/fatura.</w:t>
      </w:r>
    </w:p>
    <w:p w:rsidR="00A83A7F" w:rsidRPr="00406185"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Expedir a competente Ordem de Execução dos Serviços em até 20 (vinte) dias, contados da data vigência do presente contrato.</w:t>
      </w:r>
    </w:p>
    <w:p w:rsidR="00A83A7F" w:rsidRPr="00406185"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Exercer a fiscalização dos serviços.</w:t>
      </w:r>
    </w:p>
    <w:p w:rsidR="00A83A7F" w:rsidRPr="00406185"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lastRenderedPageBreak/>
        <w:t>Prestar aos empregados da CONTRATADA informações e esclarecimentos que eventualmente venham a ser solicitados, e que digam respeito à natureza dos serviços contratados.</w:t>
      </w:r>
    </w:p>
    <w:p w:rsidR="008752EC" w:rsidRPr="00406185" w:rsidRDefault="00A83A7F" w:rsidP="008752EC">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Efetuar os pagamentos devidos, atendidos os dispositivos contratuais e legais.</w:t>
      </w:r>
    </w:p>
    <w:p w:rsidR="008752EC" w:rsidRPr="00406185"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A entrega do serviço objeto desta licitação será acompanhado e fiscalizado pela Secretaria Municipal de Serviços Urbanos.</w:t>
      </w:r>
    </w:p>
    <w:p w:rsidR="008752EC" w:rsidRPr="00406185"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O GESTOR DO CONTRATO registrará em relatório as deficiências verificadas na entrega do serviço encaminhando cópia à CONTRATADA, para a imediata correção das irregularidades apontadas, sem prejuízo da aplicação das penalidades  previstas  neste Edital.</w:t>
      </w:r>
    </w:p>
    <w:p w:rsidR="008752EC" w:rsidRPr="00406185"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06185">
        <w:rPr>
          <w:rFonts w:ascii="Arial Narrow" w:hAnsi="Arial Narrow" w:cs="Arial"/>
          <w:sz w:val="24"/>
          <w:szCs w:val="24"/>
        </w:rPr>
        <w:t>A Secretaria Municipal de Serviços Urbanos reserva-se o direito de promover diligências, objetivando comprovar o disposto no item acima, sujeitando-se  A CONTRATADA às sanções legais.</w:t>
      </w:r>
    </w:p>
    <w:p w:rsidR="00B21531" w:rsidRPr="00406185" w:rsidRDefault="002C1456">
      <w:pPr>
        <w:tabs>
          <w:tab w:val="left" w:pos="0"/>
        </w:tabs>
        <w:spacing w:after="3" w:line="248" w:lineRule="auto"/>
        <w:ind w:right="19"/>
        <w:jc w:val="both"/>
        <w:rPr>
          <w:sz w:val="24"/>
          <w:szCs w:val="24"/>
        </w:rPr>
      </w:pPr>
      <w:r w:rsidRPr="00406185">
        <w:rPr>
          <w:b/>
          <w:sz w:val="24"/>
          <w:szCs w:val="24"/>
        </w:rPr>
        <w:t xml:space="preserve">CLÁUSULA </w:t>
      </w:r>
      <w:r w:rsidR="00FC1213" w:rsidRPr="00406185">
        <w:rPr>
          <w:b/>
          <w:sz w:val="24"/>
          <w:szCs w:val="24"/>
        </w:rPr>
        <w:t>DÉCIMA PRIMEIRA</w:t>
      </w:r>
      <w:r w:rsidR="008E3E3D" w:rsidRPr="00406185">
        <w:rPr>
          <w:b/>
          <w:sz w:val="24"/>
          <w:szCs w:val="24"/>
        </w:rPr>
        <w:t xml:space="preserve"> </w:t>
      </w:r>
      <w:r w:rsidR="003D458B" w:rsidRPr="00406185">
        <w:rPr>
          <w:b/>
          <w:sz w:val="24"/>
          <w:szCs w:val="24"/>
        </w:rPr>
        <w:t>–</w:t>
      </w:r>
      <w:r w:rsidR="008752EC" w:rsidRPr="00406185">
        <w:rPr>
          <w:b/>
          <w:sz w:val="24"/>
          <w:szCs w:val="24"/>
        </w:rPr>
        <w:t xml:space="preserve"> </w:t>
      </w:r>
      <w:r w:rsidRPr="00406185">
        <w:rPr>
          <w:sz w:val="24"/>
          <w:szCs w:val="24"/>
        </w:rPr>
        <w:t xml:space="preserve">A Contratada está sujeita as seguintes multas, sem prejuízo do ressarcimento de eventuais danos causados à Prefeitura ou a terceiros, podendo ser descontado do crédito a receber, em favor da Contratante: </w:t>
      </w:r>
    </w:p>
    <w:p w:rsidR="00B21531" w:rsidRPr="00406185" w:rsidRDefault="002C1456">
      <w:pPr>
        <w:tabs>
          <w:tab w:val="left" w:pos="0"/>
        </w:tabs>
        <w:spacing w:after="24"/>
        <w:ind w:right="40"/>
        <w:jc w:val="both"/>
        <w:rPr>
          <w:sz w:val="24"/>
          <w:szCs w:val="24"/>
        </w:rPr>
      </w:pPr>
      <w:r w:rsidRPr="00406185">
        <w:rPr>
          <w:rFonts w:eastAsia="Times New Roman" w:cs="Times New Roman"/>
          <w:sz w:val="24"/>
          <w:szCs w:val="24"/>
        </w:rPr>
        <w:t xml:space="preserve">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Pela inexecução total ou parcial da obrigação objeto do presente contrato será aplicada multa equivalente a 10% (dez por cento) do valor do ajuste;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O descumprimento do prazo de 24 (vinte e quatro) horas para substituição da Nota Fiscal/Fatura emitida com falhas, acarretará a aplicação de multa diária equivalente a 1% do valor do contrato.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B21531" w:rsidRPr="00406185" w:rsidRDefault="002C1456">
      <w:pPr>
        <w:widowControl/>
        <w:numPr>
          <w:ilvl w:val="0"/>
          <w:numId w:val="13"/>
        </w:numPr>
        <w:tabs>
          <w:tab w:val="left" w:pos="0"/>
        </w:tabs>
        <w:autoSpaceDE/>
        <w:autoSpaceDN/>
        <w:spacing w:after="3" w:line="248" w:lineRule="auto"/>
        <w:ind w:left="0" w:right="40" w:hanging="10"/>
        <w:jc w:val="both"/>
        <w:rPr>
          <w:sz w:val="24"/>
          <w:szCs w:val="24"/>
        </w:rPr>
      </w:pPr>
      <w:r w:rsidRPr="00406185">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B21531" w:rsidRPr="00406185" w:rsidRDefault="002C1456">
      <w:pPr>
        <w:tabs>
          <w:tab w:val="left" w:pos="0"/>
        </w:tabs>
        <w:ind w:right="40"/>
        <w:jc w:val="both"/>
        <w:rPr>
          <w:sz w:val="24"/>
          <w:szCs w:val="24"/>
        </w:rPr>
      </w:pPr>
      <w:r w:rsidRPr="00406185">
        <w:rPr>
          <w:sz w:val="24"/>
          <w:szCs w:val="24"/>
        </w:rPr>
        <w:t xml:space="preserve"> - As multas são independentes e não eximem a Contratada da plena execução do objeto do Contrato. </w:t>
      </w:r>
    </w:p>
    <w:p w:rsidR="00B21531" w:rsidRPr="00406185" w:rsidRDefault="002C1456">
      <w:pPr>
        <w:tabs>
          <w:tab w:val="left" w:pos="0"/>
        </w:tabs>
        <w:ind w:right="40"/>
        <w:jc w:val="both"/>
        <w:rPr>
          <w:sz w:val="24"/>
          <w:szCs w:val="24"/>
        </w:rPr>
      </w:pPr>
      <w:r w:rsidRPr="00406185">
        <w:rPr>
          <w:b/>
          <w:sz w:val="24"/>
          <w:szCs w:val="24"/>
          <w:u w:color="000000"/>
        </w:rPr>
        <w:t xml:space="preserve">CLÁUSULA </w:t>
      </w:r>
      <w:r w:rsidR="00FC1213" w:rsidRPr="00406185">
        <w:rPr>
          <w:b/>
          <w:sz w:val="24"/>
          <w:szCs w:val="24"/>
          <w:u w:color="000000"/>
        </w:rPr>
        <w:t>DÉCIMA SEGUNDA</w:t>
      </w:r>
      <w:r w:rsidR="00A37258" w:rsidRPr="00406185">
        <w:rPr>
          <w:b/>
          <w:sz w:val="24"/>
          <w:szCs w:val="24"/>
          <w:u w:color="000000"/>
        </w:rPr>
        <w:t xml:space="preserve"> </w:t>
      </w:r>
      <w:r w:rsidRPr="00406185">
        <w:rPr>
          <w:b/>
          <w:sz w:val="24"/>
          <w:szCs w:val="24"/>
        </w:rPr>
        <w:t>-</w:t>
      </w:r>
      <w:r w:rsidRPr="00406185">
        <w:rPr>
          <w:sz w:val="24"/>
          <w:szCs w:val="24"/>
        </w:rPr>
        <w:t xml:space="preserve"> A contratada obriga-se a manter, durante toda a execução do contrato, em compatibilidade com as obrigações por ela assumidas, todas as condições de habilitação e qualificação exigidas na licitação.</w:t>
      </w:r>
    </w:p>
    <w:p w:rsidR="00970B72" w:rsidRPr="00406185" w:rsidRDefault="00970B72">
      <w:pPr>
        <w:tabs>
          <w:tab w:val="left" w:pos="0"/>
        </w:tabs>
        <w:ind w:right="40"/>
        <w:jc w:val="both"/>
        <w:rPr>
          <w:sz w:val="24"/>
          <w:szCs w:val="24"/>
        </w:rPr>
      </w:pPr>
      <w:r w:rsidRPr="00406185">
        <w:rPr>
          <w:b/>
          <w:sz w:val="24"/>
          <w:szCs w:val="24"/>
        </w:rPr>
        <w:t xml:space="preserve">Parágrafo único - </w:t>
      </w:r>
      <w:r w:rsidRPr="00406185">
        <w:rPr>
          <w:rFonts w:cs="Arial"/>
          <w:sz w:val="24"/>
          <w:szCs w:val="24"/>
        </w:rPr>
        <w:t>Ficam vedadas à CONTRATADA a subcontratação, cessão ou transferência total ou parcial do objeto deste Certame.</w:t>
      </w:r>
    </w:p>
    <w:p w:rsidR="00B21531" w:rsidRPr="00406185" w:rsidRDefault="002C1456">
      <w:pPr>
        <w:tabs>
          <w:tab w:val="left" w:pos="0"/>
        </w:tabs>
        <w:ind w:right="40"/>
        <w:jc w:val="both"/>
        <w:rPr>
          <w:sz w:val="24"/>
          <w:szCs w:val="24"/>
        </w:rPr>
      </w:pPr>
      <w:r w:rsidRPr="00406185">
        <w:rPr>
          <w:b/>
          <w:sz w:val="24"/>
          <w:szCs w:val="24"/>
          <w:u w:color="000000"/>
        </w:rPr>
        <w:lastRenderedPageBreak/>
        <w:t xml:space="preserve">CLÁUSULA </w:t>
      </w:r>
      <w:r w:rsidR="006D76BF" w:rsidRPr="00406185">
        <w:rPr>
          <w:b/>
          <w:sz w:val="24"/>
          <w:szCs w:val="24"/>
          <w:u w:color="000000"/>
        </w:rPr>
        <w:t>DÉCIMA</w:t>
      </w:r>
      <w:r w:rsidR="00FC1213" w:rsidRPr="00406185">
        <w:rPr>
          <w:b/>
          <w:sz w:val="24"/>
          <w:szCs w:val="24"/>
          <w:u w:color="000000"/>
        </w:rPr>
        <w:t xml:space="preserve"> TERCEIRA</w:t>
      </w:r>
      <w:r w:rsidR="006D76BF" w:rsidRPr="00406185">
        <w:rPr>
          <w:b/>
          <w:sz w:val="24"/>
          <w:szCs w:val="24"/>
          <w:u w:color="000000"/>
        </w:rPr>
        <w:t xml:space="preserve"> </w:t>
      </w:r>
      <w:r w:rsidRPr="00406185">
        <w:rPr>
          <w:b/>
          <w:sz w:val="24"/>
          <w:szCs w:val="24"/>
        </w:rPr>
        <w:t>-</w:t>
      </w:r>
      <w:r w:rsidR="008B4E3E" w:rsidRPr="00406185">
        <w:rPr>
          <w:sz w:val="24"/>
          <w:szCs w:val="24"/>
        </w:rPr>
        <w:t xml:space="preserve"> </w:t>
      </w:r>
      <w:r w:rsidR="008B4E3E" w:rsidRPr="00406185">
        <w:rPr>
          <w:rFonts w:cs="Arial"/>
          <w:sz w:val="24"/>
          <w:szCs w:val="24"/>
        </w:rPr>
        <w:t>A inadimplência das cláusulas e condições estabelecidas neste contrato por parte da CONTRATADA assegurará à CONTRATANTE o direito de dá-lo por rescindido, mediante notificação por escrito, na forma, com as consequências e pelos motivos previstos nos artigos 77 a 80 e 86 a 88 da Lei Federal nº 8.666/93 e suas alterações posteriores</w:t>
      </w:r>
      <w:r w:rsidRPr="00406185">
        <w:rPr>
          <w:sz w:val="24"/>
          <w:szCs w:val="24"/>
        </w:rPr>
        <w:t xml:space="preserve">. </w:t>
      </w:r>
    </w:p>
    <w:p w:rsidR="00B21531" w:rsidRPr="00406185" w:rsidRDefault="002C1456">
      <w:pPr>
        <w:tabs>
          <w:tab w:val="left" w:pos="0"/>
        </w:tabs>
        <w:ind w:right="40"/>
        <w:jc w:val="both"/>
        <w:rPr>
          <w:sz w:val="24"/>
          <w:szCs w:val="24"/>
        </w:rPr>
      </w:pPr>
      <w:r w:rsidRPr="00406185">
        <w:rPr>
          <w:b/>
          <w:sz w:val="24"/>
          <w:szCs w:val="24"/>
          <w:u w:color="000000"/>
        </w:rPr>
        <w:t>Parágrafo Único</w:t>
      </w:r>
      <w:r w:rsidRPr="00406185">
        <w:rPr>
          <w:sz w:val="24"/>
          <w:szCs w:val="24"/>
        </w:rPr>
        <w:t xml:space="preserve"> - A CONTRATADA reconhece desde já os direitos da CONTRATANTE em caso de rescisão administrativa prevista na legislação referente a licitações e contratos administrativos. </w:t>
      </w:r>
    </w:p>
    <w:p w:rsidR="00B21531" w:rsidRPr="00406185" w:rsidRDefault="002C1456">
      <w:pPr>
        <w:tabs>
          <w:tab w:val="left" w:pos="0"/>
        </w:tabs>
        <w:spacing w:after="3" w:line="248" w:lineRule="auto"/>
        <w:ind w:right="40" w:hanging="10"/>
        <w:jc w:val="both"/>
        <w:rPr>
          <w:sz w:val="24"/>
          <w:szCs w:val="24"/>
        </w:rPr>
      </w:pPr>
      <w:r w:rsidRPr="00406185">
        <w:rPr>
          <w:b/>
          <w:sz w:val="24"/>
          <w:szCs w:val="24"/>
          <w:u w:color="000000"/>
        </w:rPr>
        <w:t>CLÁUSULA DÉCIMA</w:t>
      </w:r>
      <w:r w:rsidR="006D76BF" w:rsidRPr="00406185">
        <w:rPr>
          <w:b/>
          <w:sz w:val="24"/>
          <w:szCs w:val="24"/>
          <w:u w:color="000000"/>
        </w:rPr>
        <w:t xml:space="preserve"> </w:t>
      </w:r>
      <w:r w:rsidR="00FC1213" w:rsidRPr="00406185">
        <w:rPr>
          <w:b/>
          <w:sz w:val="24"/>
          <w:szCs w:val="24"/>
          <w:u w:color="000000"/>
        </w:rPr>
        <w:t>QUARTA</w:t>
      </w:r>
      <w:r w:rsidR="00A37258" w:rsidRPr="00406185">
        <w:rPr>
          <w:b/>
          <w:sz w:val="24"/>
          <w:szCs w:val="24"/>
          <w:u w:color="000000"/>
        </w:rPr>
        <w:t xml:space="preserve"> </w:t>
      </w:r>
      <w:r w:rsidRPr="00406185">
        <w:rPr>
          <w:sz w:val="24"/>
          <w:szCs w:val="24"/>
        </w:rPr>
        <w:t xml:space="preserve">- A CONTRATADA será responsável pelos encargos trabalhistas, previdenciários, fiscais e comerciais nos termos do artigo 71 da Lei 8.666/93 com alterações posteriores. </w:t>
      </w:r>
    </w:p>
    <w:p w:rsidR="00EA2255" w:rsidRPr="00406185" w:rsidRDefault="00EA2255">
      <w:pPr>
        <w:tabs>
          <w:tab w:val="left" w:pos="0"/>
        </w:tabs>
        <w:spacing w:after="3" w:line="248" w:lineRule="auto"/>
        <w:ind w:right="40" w:hanging="10"/>
        <w:jc w:val="both"/>
        <w:rPr>
          <w:sz w:val="24"/>
          <w:szCs w:val="24"/>
        </w:rPr>
      </w:pP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 </w:t>
      </w:r>
      <w:r w:rsidRPr="00406185">
        <w:rPr>
          <w:b/>
          <w:sz w:val="24"/>
          <w:szCs w:val="24"/>
        </w:rPr>
        <w:t xml:space="preserve">CLÁUSULA DÉCIMA </w:t>
      </w:r>
      <w:r w:rsidR="00FC1213" w:rsidRPr="00406185">
        <w:rPr>
          <w:b/>
          <w:sz w:val="24"/>
          <w:szCs w:val="24"/>
        </w:rPr>
        <w:t>QUINTA</w:t>
      </w:r>
      <w:r w:rsidR="00A37258" w:rsidRPr="00406185">
        <w:rPr>
          <w:b/>
          <w:sz w:val="24"/>
          <w:szCs w:val="24"/>
        </w:rPr>
        <w:t xml:space="preserve"> </w:t>
      </w:r>
      <w:r w:rsidRPr="00406185">
        <w:rPr>
          <w:sz w:val="24"/>
          <w:szCs w:val="24"/>
        </w:rPr>
        <w:t xml:space="preserve">- Dá-se ao presente contrato o valor de R$ _________________  (___________________) para todos os efeitos legais. </w:t>
      </w:r>
    </w:p>
    <w:p w:rsidR="00B21531" w:rsidRPr="00406185" w:rsidRDefault="002C1456" w:rsidP="006D76BF">
      <w:pPr>
        <w:tabs>
          <w:tab w:val="left" w:pos="0"/>
        </w:tabs>
        <w:ind w:right="40"/>
        <w:jc w:val="both"/>
        <w:rPr>
          <w:sz w:val="24"/>
          <w:szCs w:val="24"/>
        </w:rPr>
      </w:pPr>
      <w:r w:rsidRPr="00406185">
        <w:rPr>
          <w:sz w:val="24"/>
          <w:szCs w:val="24"/>
        </w:rPr>
        <w:t xml:space="preserve"> </w:t>
      </w:r>
      <w:r w:rsidRPr="00406185">
        <w:rPr>
          <w:b/>
          <w:sz w:val="24"/>
          <w:szCs w:val="24"/>
          <w:u w:color="000000"/>
        </w:rPr>
        <w:t>CLÁUSULA</w:t>
      </w:r>
      <w:r w:rsidRPr="00406185">
        <w:rPr>
          <w:b/>
          <w:sz w:val="24"/>
          <w:szCs w:val="24"/>
        </w:rPr>
        <w:t xml:space="preserve"> </w:t>
      </w:r>
      <w:r w:rsidRPr="00406185">
        <w:rPr>
          <w:b/>
          <w:sz w:val="24"/>
          <w:szCs w:val="24"/>
          <w:u w:color="000000"/>
        </w:rPr>
        <w:t>DÉCIMA</w:t>
      </w:r>
      <w:r w:rsidRPr="00406185">
        <w:rPr>
          <w:b/>
          <w:sz w:val="24"/>
          <w:szCs w:val="24"/>
        </w:rPr>
        <w:t xml:space="preserve"> </w:t>
      </w:r>
      <w:r w:rsidR="00FC1213" w:rsidRPr="00406185">
        <w:rPr>
          <w:b/>
          <w:sz w:val="24"/>
          <w:szCs w:val="24"/>
          <w:u w:color="000000"/>
        </w:rPr>
        <w:t>SEXTA</w:t>
      </w:r>
      <w:r w:rsidR="00A37258" w:rsidRPr="00406185">
        <w:rPr>
          <w:b/>
          <w:sz w:val="24"/>
          <w:szCs w:val="24"/>
          <w:u w:color="000000"/>
        </w:rPr>
        <w:t xml:space="preserve"> </w:t>
      </w:r>
      <w:r w:rsidRPr="00406185">
        <w:rPr>
          <w:b/>
          <w:sz w:val="24"/>
          <w:szCs w:val="24"/>
        </w:rPr>
        <w:t xml:space="preserve">– </w:t>
      </w:r>
      <w:r w:rsidRPr="00406185">
        <w:rPr>
          <w:sz w:val="24"/>
          <w:szCs w:val="24"/>
        </w:rPr>
        <w:t xml:space="preserve">Fica eleito o Fórum da Comarca de Ferraz de Vasconcelos (SP) para dirigir qualquer dúvida oriunda do presente Contrato. </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E, por estarem assim, justos e contratados assinam as partes em 04 (quatro) vias de igual teor e forma, na presença de 02 (duas) testemunhas que também o assina. </w:t>
      </w:r>
    </w:p>
    <w:p w:rsidR="006D76BF" w:rsidRPr="00406185" w:rsidRDefault="006D76BF">
      <w:pPr>
        <w:tabs>
          <w:tab w:val="left" w:pos="0"/>
        </w:tabs>
        <w:spacing w:after="3" w:line="248" w:lineRule="auto"/>
        <w:ind w:right="40"/>
        <w:jc w:val="both"/>
        <w:rPr>
          <w:sz w:val="24"/>
          <w:szCs w:val="24"/>
        </w:rPr>
      </w:pPr>
    </w:p>
    <w:p w:rsidR="00B21531" w:rsidRPr="00406185" w:rsidRDefault="002C1456">
      <w:pPr>
        <w:tabs>
          <w:tab w:val="left" w:pos="0"/>
        </w:tabs>
        <w:spacing w:after="3" w:line="248" w:lineRule="auto"/>
        <w:ind w:right="40"/>
        <w:jc w:val="both"/>
        <w:rPr>
          <w:sz w:val="24"/>
          <w:szCs w:val="24"/>
        </w:rPr>
      </w:pPr>
      <w:r w:rsidRPr="00406185">
        <w:rPr>
          <w:sz w:val="24"/>
          <w:szCs w:val="24"/>
        </w:rPr>
        <w:t>Ferraz de Vasconcelos/SP, ______ de _______________ de 201</w:t>
      </w:r>
      <w:r w:rsidR="00A0740C">
        <w:rPr>
          <w:sz w:val="24"/>
          <w:szCs w:val="24"/>
        </w:rPr>
        <w:t>9</w:t>
      </w:r>
      <w:r w:rsidRPr="00406185">
        <w:rPr>
          <w:sz w:val="24"/>
          <w:szCs w:val="24"/>
        </w:rPr>
        <w:t xml:space="preserve">. </w:t>
      </w:r>
    </w:p>
    <w:p w:rsidR="00B21531" w:rsidRPr="00406185" w:rsidRDefault="00B21531">
      <w:pPr>
        <w:tabs>
          <w:tab w:val="left" w:pos="0"/>
        </w:tabs>
        <w:ind w:right="40"/>
        <w:jc w:val="both"/>
        <w:rPr>
          <w:sz w:val="24"/>
          <w:szCs w:val="24"/>
        </w:rPr>
      </w:pPr>
    </w:p>
    <w:p w:rsidR="00B21531" w:rsidRPr="00406185" w:rsidRDefault="002C1456">
      <w:pPr>
        <w:tabs>
          <w:tab w:val="left" w:pos="0"/>
        </w:tabs>
        <w:ind w:right="40"/>
        <w:jc w:val="both"/>
        <w:rPr>
          <w:sz w:val="24"/>
          <w:szCs w:val="24"/>
        </w:rPr>
      </w:pPr>
      <w:r w:rsidRPr="00406185">
        <w:rPr>
          <w:b/>
          <w:sz w:val="24"/>
          <w:szCs w:val="24"/>
        </w:rPr>
        <w:t>JOSÉCARLOS FERNANDEZ CHACON</w:t>
      </w:r>
    </w:p>
    <w:p w:rsidR="00B21531" w:rsidRPr="00406185" w:rsidRDefault="002C1456">
      <w:pPr>
        <w:pStyle w:val="Ttulo31"/>
        <w:tabs>
          <w:tab w:val="left" w:pos="0"/>
        </w:tabs>
        <w:spacing w:after="0" w:line="240" w:lineRule="auto"/>
        <w:ind w:left="0" w:right="40" w:firstLine="0"/>
        <w:jc w:val="both"/>
        <w:rPr>
          <w:rFonts w:ascii="Arial Narrow" w:hAnsi="Arial Narrow"/>
          <w:sz w:val="24"/>
          <w:szCs w:val="24"/>
        </w:rPr>
      </w:pPr>
      <w:r w:rsidRPr="00406185">
        <w:rPr>
          <w:rFonts w:ascii="Arial Narrow" w:hAnsi="Arial Narrow"/>
          <w:sz w:val="24"/>
          <w:szCs w:val="24"/>
        </w:rPr>
        <w:t>PREFEITO MUNICIPAL</w:t>
      </w:r>
    </w:p>
    <w:p w:rsidR="00B21531" w:rsidRPr="00406185" w:rsidRDefault="002C1456">
      <w:pPr>
        <w:tabs>
          <w:tab w:val="left" w:pos="0"/>
        </w:tabs>
        <w:ind w:right="40"/>
        <w:jc w:val="both"/>
        <w:rPr>
          <w:sz w:val="24"/>
          <w:szCs w:val="24"/>
        </w:rPr>
      </w:pPr>
      <w:r w:rsidRPr="00406185">
        <w:rPr>
          <w:sz w:val="24"/>
          <w:szCs w:val="24"/>
        </w:rPr>
        <w:t>___________________________</w:t>
      </w:r>
    </w:p>
    <w:p w:rsidR="00B21531" w:rsidRPr="00406185" w:rsidRDefault="002C1456">
      <w:pPr>
        <w:tabs>
          <w:tab w:val="left" w:pos="0"/>
        </w:tabs>
        <w:ind w:right="40"/>
        <w:jc w:val="both"/>
        <w:rPr>
          <w:sz w:val="24"/>
          <w:szCs w:val="24"/>
        </w:rPr>
      </w:pPr>
      <w:r w:rsidRPr="00406185">
        <w:rPr>
          <w:sz w:val="24"/>
          <w:szCs w:val="24"/>
        </w:rPr>
        <w:t xml:space="preserve">- Contratada – </w:t>
      </w:r>
    </w:p>
    <w:p w:rsidR="00B21531" w:rsidRPr="00406185" w:rsidRDefault="00B21531">
      <w:pPr>
        <w:tabs>
          <w:tab w:val="left" w:pos="0"/>
        </w:tabs>
        <w:ind w:right="40"/>
        <w:jc w:val="both"/>
        <w:rPr>
          <w:sz w:val="24"/>
          <w:szCs w:val="24"/>
        </w:rPr>
      </w:pPr>
    </w:p>
    <w:p w:rsidR="00B21531" w:rsidRPr="00406185" w:rsidRDefault="002C1456">
      <w:pPr>
        <w:tabs>
          <w:tab w:val="left" w:pos="0"/>
        </w:tabs>
        <w:ind w:right="40"/>
        <w:jc w:val="both"/>
        <w:rPr>
          <w:sz w:val="24"/>
          <w:szCs w:val="24"/>
        </w:rPr>
      </w:pPr>
      <w:r w:rsidRPr="00406185">
        <w:rPr>
          <w:sz w:val="24"/>
          <w:szCs w:val="24"/>
        </w:rPr>
        <w:t>TESTEMUNHAS:</w:t>
      </w:r>
    </w:p>
    <w:p w:rsidR="00B21531" w:rsidRPr="00406185" w:rsidRDefault="002C1456">
      <w:pPr>
        <w:tabs>
          <w:tab w:val="left" w:pos="0"/>
          <w:tab w:val="center" w:pos="2316"/>
          <w:tab w:val="center" w:pos="4794"/>
          <w:tab w:val="center" w:pos="5505"/>
        </w:tabs>
        <w:ind w:right="40"/>
        <w:jc w:val="both"/>
        <w:rPr>
          <w:sz w:val="24"/>
          <w:szCs w:val="24"/>
        </w:rPr>
      </w:pPr>
      <w:r w:rsidRPr="00406185">
        <w:rPr>
          <w:sz w:val="24"/>
          <w:szCs w:val="24"/>
        </w:rPr>
        <w:t xml:space="preserve">Nome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p>
    <w:p w:rsidR="00B21531" w:rsidRPr="00406185" w:rsidRDefault="002C1456">
      <w:pPr>
        <w:tabs>
          <w:tab w:val="left" w:pos="0"/>
          <w:tab w:val="center" w:pos="825"/>
          <w:tab w:val="center" w:pos="1959"/>
          <w:tab w:val="center" w:pos="2667"/>
        </w:tabs>
        <w:spacing w:after="3" w:line="248" w:lineRule="auto"/>
        <w:ind w:right="40"/>
        <w:jc w:val="both"/>
        <w:rPr>
          <w:sz w:val="24"/>
          <w:szCs w:val="24"/>
        </w:rPr>
      </w:pPr>
      <w:r w:rsidRPr="00406185">
        <w:rPr>
          <w:sz w:val="24"/>
          <w:szCs w:val="24"/>
        </w:rPr>
        <w:t xml:space="preserve">RG Nº  </w:t>
      </w:r>
    </w:p>
    <w:p w:rsidR="00B21531" w:rsidRPr="00406185" w:rsidRDefault="00B21531">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B21531" w:rsidRPr="00406185" w:rsidRDefault="002C1456">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406185">
        <w:rPr>
          <w:sz w:val="24"/>
          <w:szCs w:val="24"/>
        </w:rPr>
        <w:t xml:space="preserve">Nome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p>
    <w:p w:rsidR="00B21531" w:rsidRPr="00406185" w:rsidRDefault="002C1456">
      <w:pPr>
        <w:tabs>
          <w:tab w:val="left" w:pos="0"/>
          <w:tab w:val="center" w:pos="825"/>
          <w:tab w:val="center" w:pos="1959"/>
          <w:tab w:val="center" w:pos="2667"/>
        </w:tabs>
        <w:spacing w:after="3" w:line="248" w:lineRule="auto"/>
        <w:ind w:right="40"/>
        <w:jc w:val="both"/>
        <w:rPr>
          <w:sz w:val="24"/>
          <w:szCs w:val="24"/>
        </w:rPr>
      </w:pPr>
      <w:r w:rsidRPr="00406185">
        <w:rPr>
          <w:sz w:val="24"/>
          <w:szCs w:val="24"/>
        </w:rPr>
        <w:t xml:space="preserve">RG Nº  </w:t>
      </w:r>
      <w:r w:rsidRPr="00406185">
        <w:rPr>
          <w:sz w:val="24"/>
          <w:szCs w:val="24"/>
        </w:rPr>
        <w:tab/>
        <w:t xml:space="preserve"> </w:t>
      </w:r>
      <w:r w:rsidRPr="00406185">
        <w:rPr>
          <w:sz w:val="24"/>
          <w:szCs w:val="24"/>
        </w:rPr>
        <w:tab/>
      </w: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B21531" w:rsidRPr="00406185" w:rsidRDefault="00B21531">
      <w:pPr>
        <w:tabs>
          <w:tab w:val="left" w:pos="0"/>
          <w:tab w:val="center" w:pos="825"/>
          <w:tab w:val="center" w:pos="1959"/>
          <w:tab w:val="center" w:pos="2667"/>
        </w:tabs>
        <w:spacing w:after="3" w:line="248" w:lineRule="auto"/>
        <w:ind w:right="40"/>
        <w:jc w:val="both"/>
        <w:rPr>
          <w:sz w:val="24"/>
          <w:szCs w:val="24"/>
        </w:rPr>
      </w:pPr>
    </w:p>
    <w:p w:rsidR="00A43692" w:rsidRPr="00406185" w:rsidRDefault="00A43692">
      <w:pPr>
        <w:tabs>
          <w:tab w:val="left" w:pos="0"/>
          <w:tab w:val="center" w:pos="825"/>
          <w:tab w:val="center" w:pos="1959"/>
          <w:tab w:val="center" w:pos="2667"/>
        </w:tabs>
        <w:spacing w:after="3" w:line="248" w:lineRule="auto"/>
        <w:ind w:right="40"/>
        <w:jc w:val="both"/>
        <w:rPr>
          <w:sz w:val="24"/>
          <w:szCs w:val="24"/>
        </w:rPr>
      </w:pPr>
    </w:p>
    <w:p w:rsidR="00A43692" w:rsidRPr="00406185" w:rsidRDefault="00A43692">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387974" w:rsidRPr="00406185" w:rsidRDefault="00387974">
      <w:pPr>
        <w:tabs>
          <w:tab w:val="left" w:pos="0"/>
          <w:tab w:val="center" w:pos="825"/>
          <w:tab w:val="center" w:pos="1959"/>
          <w:tab w:val="center" w:pos="2667"/>
        </w:tabs>
        <w:spacing w:after="3" w:line="248" w:lineRule="auto"/>
        <w:ind w:right="40"/>
        <w:jc w:val="both"/>
        <w:rPr>
          <w:sz w:val="24"/>
          <w:szCs w:val="24"/>
        </w:rPr>
      </w:pPr>
    </w:p>
    <w:p w:rsidR="00B21531" w:rsidRPr="00406185" w:rsidRDefault="002C1456">
      <w:pPr>
        <w:tabs>
          <w:tab w:val="left" w:pos="0"/>
          <w:tab w:val="center" w:pos="825"/>
          <w:tab w:val="center" w:pos="1959"/>
          <w:tab w:val="center" w:pos="2667"/>
        </w:tabs>
        <w:spacing w:after="3" w:line="248" w:lineRule="auto"/>
        <w:ind w:right="40"/>
        <w:jc w:val="both"/>
        <w:rPr>
          <w:sz w:val="24"/>
          <w:szCs w:val="24"/>
        </w:rPr>
      </w:pPr>
      <w:r w:rsidRPr="00406185">
        <w:rPr>
          <w:sz w:val="24"/>
          <w:szCs w:val="24"/>
        </w:rPr>
        <w:t xml:space="preserve"> </w:t>
      </w:r>
    </w:p>
    <w:p w:rsidR="00B21531" w:rsidRPr="00406185" w:rsidRDefault="002C1456">
      <w:pPr>
        <w:tabs>
          <w:tab w:val="left" w:pos="0"/>
        </w:tabs>
        <w:spacing w:after="24"/>
        <w:ind w:right="40"/>
        <w:jc w:val="center"/>
        <w:rPr>
          <w:sz w:val="24"/>
          <w:szCs w:val="24"/>
        </w:rPr>
      </w:pPr>
      <w:r w:rsidRPr="00406185">
        <w:rPr>
          <w:b/>
          <w:sz w:val="24"/>
          <w:szCs w:val="24"/>
        </w:rPr>
        <w:t>ANEXO V</w:t>
      </w:r>
    </w:p>
    <w:p w:rsidR="00B21531" w:rsidRPr="00406185" w:rsidRDefault="00B21531">
      <w:pPr>
        <w:tabs>
          <w:tab w:val="left" w:pos="0"/>
        </w:tabs>
        <w:ind w:right="40"/>
        <w:jc w:val="both"/>
        <w:rPr>
          <w:sz w:val="24"/>
          <w:szCs w:val="24"/>
        </w:rPr>
      </w:pPr>
    </w:p>
    <w:p w:rsidR="00B21531" w:rsidRPr="00406185" w:rsidRDefault="002C1456">
      <w:pPr>
        <w:pStyle w:val="Ttulo31"/>
        <w:tabs>
          <w:tab w:val="left" w:pos="0"/>
        </w:tabs>
        <w:ind w:left="0" w:right="40"/>
        <w:rPr>
          <w:rFonts w:ascii="Arial Narrow" w:hAnsi="Arial Narrow"/>
          <w:sz w:val="24"/>
          <w:szCs w:val="24"/>
        </w:rPr>
      </w:pPr>
      <w:r w:rsidRPr="00406185">
        <w:rPr>
          <w:rFonts w:ascii="Arial Narrow" w:hAnsi="Arial Narrow"/>
          <w:sz w:val="24"/>
          <w:szCs w:val="24"/>
        </w:rPr>
        <w:t>MODELO DE DOCUMENTO DE CREDENCIAMENTO</w:t>
      </w:r>
    </w:p>
    <w:p w:rsidR="00B21531" w:rsidRPr="00406185" w:rsidRDefault="002C1456">
      <w:pPr>
        <w:tabs>
          <w:tab w:val="left" w:pos="0"/>
        </w:tabs>
        <w:ind w:right="40"/>
        <w:jc w:val="both"/>
        <w:rPr>
          <w:sz w:val="24"/>
          <w:szCs w:val="24"/>
        </w:rPr>
      </w:pPr>
      <w:r w:rsidRPr="00406185">
        <w:rPr>
          <w:b/>
          <w:sz w:val="24"/>
          <w:szCs w:val="24"/>
        </w:rPr>
        <w:t xml:space="preserve"> </w:t>
      </w:r>
    </w:p>
    <w:p w:rsidR="00B21531" w:rsidRPr="00406185" w:rsidRDefault="002C1456">
      <w:pPr>
        <w:tabs>
          <w:tab w:val="left" w:pos="0"/>
        </w:tabs>
        <w:ind w:right="40"/>
        <w:jc w:val="both"/>
        <w:rPr>
          <w:sz w:val="24"/>
          <w:szCs w:val="24"/>
        </w:rPr>
      </w:pPr>
      <w:r w:rsidRPr="00406185">
        <w:rPr>
          <w:b/>
          <w:sz w:val="24"/>
          <w:szCs w:val="24"/>
        </w:rPr>
        <w:t xml:space="preserve"> </w:t>
      </w:r>
    </w:p>
    <w:p w:rsidR="00B21531" w:rsidRPr="00406185" w:rsidRDefault="002C1456">
      <w:pPr>
        <w:tabs>
          <w:tab w:val="left" w:pos="0"/>
        </w:tabs>
        <w:ind w:right="40"/>
        <w:jc w:val="both"/>
        <w:rPr>
          <w:sz w:val="24"/>
          <w:szCs w:val="24"/>
        </w:rPr>
      </w:pPr>
      <w:r w:rsidRPr="00406185">
        <w:rPr>
          <w:b/>
          <w:sz w:val="24"/>
          <w:szCs w:val="24"/>
        </w:rPr>
        <w:t xml:space="preserve"> </w:t>
      </w:r>
    </w:p>
    <w:p w:rsidR="00B21531" w:rsidRPr="00406185" w:rsidRDefault="002C1456">
      <w:pPr>
        <w:tabs>
          <w:tab w:val="left" w:pos="0"/>
        </w:tabs>
        <w:ind w:right="40"/>
        <w:jc w:val="both"/>
        <w:rPr>
          <w:sz w:val="24"/>
          <w:szCs w:val="24"/>
        </w:rPr>
      </w:pPr>
      <w:r w:rsidRPr="00406185">
        <w:rPr>
          <w:b/>
          <w:sz w:val="24"/>
          <w:szCs w:val="24"/>
        </w:rPr>
        <w:t xml:space="preserve"> </w:t>
      </w:r>
    </w:p>
    <w:p w:rsidR="00B21531" w:rsidRPr="00406185" w:rsidRDefault="002C1456">
      <w:pPr>
        <w:tabs>
          <w:tab w:val="left" w:pos="0"/>
        </w:tabs>
        <w:spacing w:after="3" w:line="360" w:lineRule="auto"/>
        <w:ind w:right="40" w:hanging="10"/>
        <w:jc w:val="both"/>
        <w:rPr>
          <w:sz w:val="24"/>
          <w:szCs w:val="24"/>
        </w:rPr>
      </w:pPr>
      <w:r w:rsidRPr="00406185">
        <w:rPr>
          <w:sz w:val="24"/>
          <w:szCs w:val="24"/>
        </w:rPr>
        <w:t xml:space="preserve">A empresa ................................ inscrita no C.N.P.J/MF. sob o nº ..................................., com sede em ........................................, na rua/avenida ................................................... nº ..................., tendo como representante legal o(a) Sr. ..........................................................., citar o cargo ...................................................., </w:t>
      </w:r>
      <w:r w:rsidRPr="00406185">
        <w:rPr>
          <w:sz w:val="24"/>
          <w:szCs w:val="24"/>
        </w:rPr>
        <w:lastRenderedPageBreak/>
        <w:t xml:space="preserve">credencia o/a Sr./a ................................................., portador da cédula de identidade nº .........................................................., para representar perante a Prefeitura do Município de Ferraz de Vasconcelos -SP, na licitação Pregão Presencial nº </w:t>
      </w:r>
      <w:r w:rsidR="00C2479E">
        <w:rPr>
          <w:sz w:val="24"/>
          <w:szCs w:val="24"/>
        </w:rPr>
        <w:t>011</w:t>
      </w:r>
      <w:r w:rsidRPr="00406185">
        <w:rPr>
          <w:sz w:val="24"/>
          <w:szCs w:val="24"/>
        </w:rPr>
        <w:t>/</w:t>
      </w:r>
      <w:r w:rsidR="00C2479E">
        <w:rPr>
          <w:sz w:val="24"/>
          <w:szCs w:val="24"/>
        </w:rPr>
        <w:t>2019</w:t>
      </w:r>
      <w:r w:rsidRPr="00406185">
        <w:rPr>
          <w:sz w:val="24"/>
          <w:szCs w:val="24"/>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referência.  </w:t>
      </w:r>
    </w:p>
    <w:p w:rsidR="00B21531" w:rsidRPr="00406185" w:rsidRDefault="002C1456">
      <w:pPr>
        <w:tabs>
          <w:tab w:val="left" w:pos="0"/>
        </w:tabs>
        <w:ind w:right="40"/>
        <w:jc w:val="both"/>
        <w:rPr>
          <w:sz w:val="24"/>
          <w:szCs w:val="24"/>
        </w:rPr>
      </w:pPr>
      <w:r w:rsidRPr="00406185">
        <w:rPr>
          <w:sz w:val="24"/>
          <w:szCs w:val="24"/>
        </w:rPr>
        <w:t xml:space="preserve">  </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Local e data </w:t>
      </w:r>
    </w:p>
    <w:p w:rsidR="00B21531" w:rsidRPr="00406185" w:rsidRDefault="002C1456">
      <w:pPr>
        <w:tabs>
          <w:tab w:val="left" w:pos="0"/>
        </w:tabs>
        <w:ind w:right="40"/>
        <w:jc w:val="both"/>
        <w:rPr>
          <w:sz w:val="24"/>
          <w:szCs w:val="24"/>
        </w:rPr>
      </w:pPr>
      <w:r w:rsidRPr="00406185">
        <w:rPr>
          <w:sz w:val="24"/>
          <w:szCs w:val="24"/>
        </w:rPr>
        <w:t xml:space="preserve"> </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______________________________________ </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Nome/assinatura </w:t>
      </w:r>
    </w:p>
    <w:p w:rsidR="00B21531" w:rsidRPr="00406185" w:rsidRDefault="002C1456">
      <w:pPr>
        <w:tabs>
          <w:tab w:val="left" w:pos="0"/>
        </w:tabs>
        <w:spacing w:after="3" w:line="248" w:lineRule="auto"/>
        <w:ind w:right="40" w:hanging="10"/>
        <w:jc w:val="both"/>
        <w:rPr>
          <w:sz w:val="24"/>
          <w:szCs w:val="24"/>
        </w:rPr>
      </w:pPr>
      <w:r w:rsidRPr="00406185">
        <w:rPr>
          <w:sz w:val="24"/>
          <w:szCs w:val="24"/>
        </w:rPr>
        <w:t xml:space="preserve">Cargo </w:t>
      </w:r>
    </w:p>
    <w:p w:rsidR="00B21531" w:rsidRPr="00406185" w:rsidRDefault="00B21531">
      <w:pPr>
        <w:tabs>
          <w:tab w:val="left" w:pos="0"/>
        </w:tabs>
        <w:ind w:right="40"/>
        <w:jc w:val="center"/>
        <w:rPr>
          <w:sz w:val="24"/>
          <w:szCs w:val="24"/>
        </w:rPr>
      </w:pPr>
    </w:p>
    <w:p w:rsidR="005B3D4C" w:rsidRPr="00406185" w:rsidRDefault="005B3D4C">
      <w:pPr>
        <w:tabs>
          <w:tab w:val="left" w:pos="0"/>
        </w:tabs>
        <w:ind w:right="40"/>
        <w:jc w:val="center"/>
        <w:rPr>
          <w:sz w:val="24"/>
          <w:szCs w:val="24"/>
        </w:rPr>
      </w:pPr>
    </w:p>
    <w:p w:rsidR="005B3D4C" w:rsidRPr="00406185" w:rsidRDefault="005B3D4C">
      <w:pPr>
        <w:tabs>
          <w:tab w:val="left" w:pos="0"/>
        </w:tabs>
        <w:ind w:right="40"/>
        <w:jc w:val="center"/>
        <w:rPr>
          <w:sz w:val="24"/>
          <w:szCs w:val="24"/>
        </w:rPr>
      </w:pPr>
    </w:p>
    <w:p w:rsidR="00B21531" w:rsidRPr="00406185" w:rsidRDefault="00B21531">
      <w:pPr>
        <w:tabs>
          <w:tab w:val="left" w:pos="0"/>
        </w:tabs>
        <w:ind w:right="40"/>
        <w:jc w:val="center"/>
        <w:rPr>
          <w:b/>
          <w:sz w:val="24"/>
          <w:szCs w:val="24"/>
        </w:rPr>
      </w:pPr>
    </w:p>
    <w:p w:rsidR="00387974" w:rsidRPr="00406185" w:rsidRDefault="00387974">
      <w:pPr>
        <w:tabs>
          <w:tab w:val="left" w:pos="0"/>
        </w:tabs>
        <w:ind w:right="40"/>
        <w:jc w:val="center"/>
        <w:rPr>
          <w:b/>
          <w:sz w:val="24"/>
          <w:szCs w:val="24"/>
        </w:rPr>
      </w:pPr>
    </w:p>
    <w:p w:rsidR="00B21531" w:rsidRPr="00406185" w:rsidRDefault="00B21531">
      <w:pPr>
        <w:tabs>
          <w:tab w:val="left" w:pos="0"/>
        </w:tabs>
        <w:ind w:right="40"/>
        <w:jc w:val="center"/>
        <w:rPr>
          <w:b/>
          <w:sz w:val="24"/>
          <w:szCs w:val="24"/>
        </w:rPr>
      </w:pPr>
    </w:p>
    <w:p w:rsidR="00B21531" w:rsidRPr="00406185" w:rsidRDefault="002C1456">
      <w:pPr>
        <w:tabs>
          <w:tab w:val="left" w:pos="0"/>
        </w:tabs>
        <w:ind w:right="40"/>
        <w:jc w:val="center"/>
        <w:rPr>
          <w:sz w:val="24"/>
          <w:szCs w:val="24"/>
        </w:rPr>
      </w:pPr>
      <w:r w:rsidRPr="00406185">
        <w:rPr>
          <w:b/>
          <w:sz w:val="24"/>
          <w:szCs w:val="24"/>
        </w:rPr>
        <w:t>ANEXO VI</w:t>
      </w:r>
    </w:p>
    <w:p w:rsidR="00EE25C4" w:rsidRPr="00406185" w:rsidRDefault="00EE25C4" w:rsidP="00EE25C4">
      <w:pPr>
        <w:ind w:right="354"/>
        <w:jc w:val="center"/>
        <w:rPr>
          <w:rFonts w:cs="Arial"/>
          <w:b/>
          <w:sz w:val="24"/>
          <w:szCs w:val="24"/>
        </w:rPr>
      </w:pPr>
      <w:r w:rsidRPr="00406185">
        <w:rPr>
          <w:rFonts w:cs="Arial"/>
          <w:b/>
          <w:sz w:val="24"/>
          <w:szCs w:val="24"/>
        </w:rPr>
        <w:t>TERMO DE REFERÊNCIA</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I - DEFINIÇÕES GERAIS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Para efeito da presente licitação, são apresentadas as seguintes definições:</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a – GESTÃO </w:t>
      </w:r>
      <w:r w:rsidRPr="00406185">
        <w:rPr>
          <w:rFonts w:eastAsia="Arial Unicode MS" w:cs="Arial"/>
          <w:sz w:val="24"/>
          <w:szCs w:val="24"/>
        </w:rPr>
        <w:t>– Corresponde aos serviços de controle da iluminação pública,</w:t>
      </w:r>
      <w:r w:rsidRPr="00406185">
        <w:rPr>
          <w:rFonts w:eastAsia="Arial Unicode MS" w:cs="Arial"/>
          <w:b/>
          <w:bCs/>
          <w:sz w:val="24"/>
          <w:szCs w:val="24"/>
        </w:rPr>
        <w:t xml:space="preserve"> </w:t>
      </w:r>
      <w:r w:rsidRPr="00406185">
        <w:rPr>
          <w:rFonts w:eastAsia="Arial Unicode MS" w:cs="Arial"/>
          <w:sz w:val="24"/>
          <w:szCs w:val="24"/>
        </w:rPr>
        <w:t>incluindo nº de reclamações e atendimentos, prazo médio de atendimento, relacionamento com concessionária de energia elétrica, atendimento aos munícipes e solicitantes dos serviços de iluminação pública.</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b – CIRCUITO DE ILUMINAÇÃO PÚBLICA </w:t>
      </w:r>
      <w:r w:rsidRPr="00406185">
        <w:rPr>
          <w:rFonts w:eastAsia="Arial Unicode MS" w:cs="Arial"/>
          <w:sz w:val="24"/>
          <w:szCs w:val="24"/>
        </w:rPr>
        <w:t>– É o conjunto completo,</w:t>
      </w:r>
      <w:r w:rsidRPr="00406185">
        <w:rPr>
          <w:rFonts w:eastAsia="Arial Unicode MS" w:cs="Arial"/>
          <w:b/>
          <w:bCs/>
          <w:sz w:val="24"/>
          <w:szCs w:val="24"/>
        </w:rPr>
        <w:t xml:space="preserve"> </w:t>
      </w:r>
      <w:r w:rsidRPr="00406185">
        <w:rPr>
          <w:rFonts w:eastAsia="Arial Unicode MS" w:cs="Arial"/>
          <w:sz w:val="24"/>
          <w:szCs w:val="24"/>
        </w:rPr>
        <w:t>constituído por uma ou mais luminárias e acessórios indispensáveis ao seu funcionamento, suprido pelo mesmo circuito elétrico.</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c – UNIDADE DO TIPO AÉREO </w:t>
      </w:r>
      <w:r w:rsidRPr="00406185">
        <w:rPr>
          <w:rFonts w:eastAsia="Arial Unicode MS" w:cs="Arial"/>
          <w:sz w:val="24"/>
          <w:szCs w:val="24"/>
        </w:rPr>
        <w:t>– É o conjunto constituído por uma</w:t>
      </w:r>
      <w:r w:rsidRPr="00406185">
        <w:rPr>
          <w:rFonts w:eastAsia="Arial Unicode MS" w:cs="Arial"/>
          <w:b/>
          <w:bCs/>
          <w:sz w:val="24"/>
          <w:szCs w:val="24"/>
        </w:rPr>
        <w:t xml:space="preserve"> </w:t>
      </w:r>
      <w:r w:rsidRPr="00406185">
        <w:rPr>
          <w:rFonts w:eastAsia="Arial Unicode MS" w:cs="Arial"/>
          <w:sz w:val="24"/>
          <w:szCs w:val="24"/>
        </w:rPr>
        <w:t>luminária com o respectivo braço ou tirante, sustentada por estrutura pertencente à concessionária, cujo circuito alimentador é constituído de condutores instalados ao ar livre.</w:t>
      </w:r>
    </w:p>
    <w:p w:rsidR="00EE25C4" w:rsidRPr="00406185" w:rsidRDefault="00EE25C4" w:rsidP="00EE25C4">
      <w:pPr>
        <w:ind w:right="354"/>
        <w:jc w:val="both"/>
        <w:rPr>
          <w:rFonts w:eastAsia="Arial Unicode MS" w:cs="Arial"/>
          <w:sz w:val="24"/>
          <w:szCs w:val="24"/>
        </w:rPr>
      </w:pPr>
      <w:r w:rsidRPr="00406185">
        <w:rPr>
          <w:rFonts w:eastAsia="Arial Unicode MS" w:cs="Arial"/>
          <w:b/>
          <w:bCs/>
          <w:sz w:val="24"/>
          <w:szCs w:val="24"/>
        </w:rPr>
        <w:lastRenderedPageBreak/>
        <w:t xml:space="preserve">d – UNIDADE DO TIPO SUBTERRÂNEO </w:t>
      </w:r>
      <w:r w:rsidRPr="00406185">
        <w:rPr>
          <w:rFonts w:eastAsia="Arial Unicode MS" w:cs="Arial"/>
          <w:sz w:val="24"/>
          <w:szCs w:val="24"/>
        </w:rPr>
        <w:t>– É o conjunto constituído por uma</w:t>
      </w:r>
      <w:r w:rsidRPr="00406185">
        <w:rPr>
          <w:rFonts w:eastAsia="Arial Unicode MS" w:cs="Arial"/>
          <w:b/>
          <w:bCs/>
          <w:sz w:val="24"/>
          <w:szCs w:val="24"/>
        </w:rPr>
        <w:t xml:space="preserve"> </w:t>
      </w:r>
      <w:r w:rsidRPr="00406185">
        <w:rPr>
          <w:rFonts w:eastAsia="Arial Unicode MS" w:cs="Arial"/>
          <w:sz w:val="24"/>
          <w:szCs w:val="24"/>
        </w:rPr>
        <w:t>ou mais luminárias e respectivos postes, braços, tirantes ou colunas, sustentada por estrutura pertencente ao Município, e cujo circuito alimentador compõe-se de condutores instalados em eletrodutos ou enterrados diretamente no solo.</w:t>
      </w:r>
    </w:p>
    <w:p w:rsidR="00EE25C4" w:rsidRPr="00406185" w:rsidRDefault="00EE25C4" w:rsidP="00EE25C4">
      <w:pPr>
        <w:ind w:right="354"/>
        <w:jc w:val="both"/>
        <w:rPr>
          <w:rFonts w:cs="Arial"/>
          <w:sz w:val="24"/>
          <w:szCs w:val="24"/>
        </w:rPr>
      </w:pPr>
      <w:bookmarkStart w:id="1" w:name="page2"/>
      <w:bookmarkEnd w:id="1"/>
      <w:r w:rsidRPr="00406185">
        <w:rPr>
          <w:rFonts w:eastAsia="Arial Unicode MS" w:cs="Arial"/>
          <w:b/>
          <w:bCs/>
          <w:sz w:val="24"/>
          <w:szCs w:val="24"/>
        </w:rPr>
        <w:t xml:space="preserve">e - UNIDADE DO TIPO ORNAMENTAL </w:t>
      </w:r>
      <w:r w:rsidRPr="00406185">
        <w:rPr>
          <w:rFonts w:eastAsia="Arial Unicode MS" w:cs="Arial"/>
          <w:sz w:val="24"/>
          <w:szCs w:val="24"/>
        </w:rPr>
        <w:t>– É o conjunto de luminária,</w:t>
      </w:r>
      <w:r w:rsidRPr="00406185">
        <w:rPr>
          <w:rFonts w:eastAsia="Arial Unicode MS" w:cs="Arial"/>
          <w:b/>
          <w:bCs/>
          <w:sz w:val="24"/>
          <w:szCs w:val="24"/>
        </w:rPr>
        <w:t xml:space="preserve"> </w:t>
      </w:r>
      <w:r w:rsidRPr="00406185">
        <w:rPr>
          <w:rFonts w:eastAsia="Arial Unicode MS" w:cs="Arial"/>
          <w:sz w:val="24"/>
          <w:szCs w:val="24"/>
        </w:rPr>
        <w:t>instaladas em praças, viadutos, monumentos e pátios municipais.</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f - REDE DE ILUMINAÇÃO PÚBLICA </w:t>
      </w:r>
      <w:r w:rsidRPr="00406185">
        <w:rPr>
          <w:rFonts w:eastAsia="Arial Unicode MS" w:cs="Arial"/>
          <w:sz w:val="24"/>
          <w:szCs w:val="24"/>
        </w:rPr>
        <w:t>-</w:t>
      </w:r>
      <w:r w:rsidRPr="00406185">
        <w:rPr>
          <w:rFonts w:eastAsia="Arial Unicode MS" w:cs="Arial"/>
          <w:b/>
          <w:bCs/>
          <w:sz w:val="24"/>
          <w:szCs w:val="24"/>
        </w:rPr>
        <w:t xml:space="preserve"> </w:t>
      </w:r>
      <w:r w:rsidRPr="00406185">
        <w:rPr>
          <w:rFonts w:eastAsia="Arial Unicode MS" w:cs="Arial"/>
          <w:sz w:val="24"/>
          <w:szCs w:val="24"/>
        </w:rPr>
        <w:t>É o conjunto de circuitos que tem por</w:t>
      </w:r>
      <w:r w:rsidRPr="00406185">
        <w:rPr>
          <w:rFonts w:eastAsia="Arial Unicode MS" w:cs="Arial"/>
          <w:b/>
          <w:bCs/>
          <w:sz w:val="24"/>
          <w:szCs w:val="24"/>
        </w:rPr>
        <w:t xml:space="preserve"> </w:t>
      </w:r>
      <w:r w:rsidRPr="00406185">
        <w:rPr>
          <w:rFonts w:eastAsia="Arial Unicode MS" w:cs="Arial"/>
          <w:sz w:val="24"/>
          <w:szCs w:val="24"/>
        </w:rPr>
        <w:t>finalidade alimentar diversas unidades de iluminação pública.</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g - MANUTENÇÃO CORRETIVA </w:t>
      </w:r>
      <w:r w:rsidRPr="00406185">
        <w:rPr>
          <w:rFonts w:eastAsia="Arial Unicode MS" w:cs="Arial"/>
          <w:sz w:val="24"/>
          <w:szCs w:val="24"/>
        </w:rPr>
        <w:t>-</w:t>
      </w:r>
      <w:r w:rsidRPr="00406185">
        <w:rPr>
          <w:rFonts w:eastAsia="Arial Unicode MS" w:cs="Arial"/>
          <w:b/>
          <w:bCs/>
          <w:sz w:val="24"/>
          <w:szCs w:val="24"/>
        </w:rPr>
        <w:t xml:space="preserve"> </w:t>
      </w:r>
      <w:r w:rsidRPr="00406185">
        <w:rPr>
          <w:rFonts w:eastAsia="Arial Unicode MS" w:cs="Arial"/>
          <w:sz w:val="24"/>
          <w:szCs w:val="24"/>
        </w:rPr>
        <w:t>Serviços executados em um sistema de</w:t>
      </w:r>
      <w:r w:rsidRPr="00406185">
        <w:rPr>
          <w:rFonts w:eastAsia="Arial Unicode MS" w:cs="Arial"/>
          <w:b/>
          <w:bCs/>
          <w:sz w:val="24"/>
          <w:szCs w:val="24"/>
        </w:rPr>
        <w:t xml:space="preserve"> </w:t>
      </w:r>
      <w:r w:rsidRPr="00406185">
        <w:rPr>
          <w:rFonts w:eastAsia="Arial Unicode MS" w:cs="Arial"/>
          <w:sz w:val="24"/>
          <w:szCs w:val="24"/>
        </w:rPr>
        <w:t>iluminação pública em consequência da ocorrência de falha ou acidente.</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h - MANUTENÇÃO PREVENTIVA </w:t>
      </w:r>
      <w:r w:rsidRPr="00406185">
        <w:rPr>
          <w:rFonts w:eastAsia="Arial Unicode MS" w:cs="Arial"/>
          <w:sz w:val="24"/>
          <w:szCs w:val="24"/>
        </w:rPr>
        <w:t>– Serviços planejados e executados em um</w:t>
      </w:r>
      <w:r w:rsidRPr="00406185">
        <w:rPr>
          <w:rFonts w:eastAsia="Arial Unicode MS" w:cs="Arial"/>
          <w:b/>
          <w:bCs/>
          <w:sz w:val="24"/>
          <w:szCs w:val="24"/>
        </w:rPr>
        <w:t xml:space="preserve"> </w:t>
      </w:r>
      <w:r w:rsidRPr="00406185">
        <w:rPr>
          <w:rFonts w:eastAsia="Arial Unicode MS" w:cs="Arial"/>
          <w:sz w:val="24"/>
          <w:szCs w:val="24"/>
        </w:rPr>
        <w:t>sistema de iluminação pública em decorrência de solicitação do Munícipe.</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i- REMOÇÃO E SUPRESSÃO DE UNIDADE </w:t>
      </w:r>
      <w:r w:rsidRPr="00406185">
        <w:rPr>
          <w:rFonts w:eastAsia="Arial Unicode MS" w:cs="Arial"/>
          <w:sz w:val="24"/>
          <w:szCs w:val="24"/>
        </w:rPr>
        <w:t>-</w:t>
      </w:r>
      <w:r w:rsidRPr="00406185">
        <w:rPr>
          <w:rFonts w:eastAsia="Arial Unicode MS" w:cs="Arial"/>
          <w:b/>
          <w:bCs/>
          <w:sz w:val="24"/>
          <w:szCs w:val="24"/>
        </w:rPr>
        <w:t xml:space="preserve"> </w:t>
      </w:r>
      <w:r w:rsidRPr="00406185">
        <w:rPr>
          <w:rFonts w:eastAsia="Arial Unicode MS" w:cs="Arial"/>
          <w:sz w:val="24"/>
          <w:szCs w:val="24"/>
        </w:rPr>
        <w:t>A Remoção consiste na retirada</w:t>
      </w:r>
      <w:r w:rsidRPr="00406185">
        <w:rPr>
          <w:rFonts w:eastAsia="Arial Unicode MS" w:cs="Arial"/>
          <w:b/>
          <w:bCs/>
          <w:sz w:val="24"/>
          <w:szCs w:val="24"/>
        </w:rPr>
        <w:t xml:space="preserve"> </w:t>
      </w:r>
      <w:r w:rsidRPr="00406185">
        <w:rPr>
          <w:rFonts w:eastAsia="Arial Unicode MS" w:cs="Arial"/>
          <w:sz w:val="24"/>
          <w:szCs w:val="24"/>
        </w:rPr>
        <w:t>temporária de unidades de iluminação, com posterior reinstalação, ao passo que a supressão consiste na retirada definitiva da unidade de iluminação.</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j - RONDA </w:t>
      </w:r>
      <w:r w:rsidRPr="00406185">
        <w:rPr>
          <w:rFonts w:eastAsia="Arial Unicode MS" w:cs="Arial"/>
          <w:sz w:val="24"/>
          <w:szCs w:val="24"/>
        </w:rPr>
        <w:t>-</w:t>
      </w:r>
      <w:r w:rsidRPr="00406185">
        <w:rPr>
          <w:rFonts w:eastAsia="Arial Unicode MS" w:cs="Arial"/>
          <w:b/>
          <w:bCs/>
          <w:sz w:val="24"/>
          <w:szCs w:val="24"/>
        </w:rPr>
        <w:t xml:space="preserve"> </w:t>
      </w:r>
      <w:r w:rsidRPr="00406185">
        <w:rPr>
          <w:rFonts w:eastAsia="Arial Unicode MS" w:cs="Arial"/>
          <w:sz w:val="24"/>
          <w:szCs w:val="24"/>
        </w:rPr>
        <w:t>Serviço realizado nas instalações de iluminação pública</w:t>
      </w:r>
      <w:r w:rsidRPr="00406185">
        <w:rPr>
          <w:rFonts w:eastAsia="Arial Unicode MS" w:cs="Arial"/>
          <w:b/>
          <w:bCs/>
          <w:sz w:val="24"/>
          <w:szCs w:val="24"/>
        </w:rPr>
        <w:t xml:space="preserve"> </w:t>
      </w:r>
      <w:r w:rsidRPr="00406185">
        <w:rPr>
          <w:rFonts w:eastAsia="Arial Unicode MS" w:cs="Arial"/>
          <w:sz w:val="24"/>
          <w:szCs w:val="24"/>
        </w:rPr>
        <w:t>nos</w:t>
      </w:r>
      <w:r w:rsidRPr="00406185">
        <w:rPr>
          <w:rFonts w:eastAsia="Arial Unicode MS" w:cs="Arial"/>
          <w:b/>
          <w:bCs/>
          <w:sz w:val="24"/>
          <w:szCs w:val="24"/>
        </w:rPr>
        <w:t xml:space="preserve"> </w:t>
      </w:r>
      <w:r w:rsidRPr="00406185">
        <w:rPr>
          <w:rFonts w:eastAsia="Arial Unicode MS" w:cs="Arial"/>
          <w:sz w:val="24"/>
          <w:szCs w:val="24"/>
        </w:rPr>
        <w:t>períodos diurnos e noturnos, visando detectar lâmpadas apagadas ou acesas indevidamente, unidade fora de prumo, abalroada, danificada, faltante ou com luminária faltante ou compartimento aberto, braço ou suporte fora de posição, caixa de passagem com tampa quebrada ou faltante. A ronda deverá ainda detectar qualquer irregularidade que venha colocar em risco a segurança do munícipe e qualquer atividade irregular na rede de iluminação pública bem como elementos ou objetos estranhos à rede de iluminação pública. Na identificação de qualquer atividade irregular a mesma deverá ser comunicada aos órgãos competentes conforme script de conduta aprovado pela fiscalização.</w:t>
      </w:r>
    </w:p>
    <w:p w:rsidR="00EE25C4" w:rsidRPr="00406185" w:rsidRDefault="00EE25C4" w:rsidP="00EE25C4">
      <w:pPr>
        <w:ind w:right="354"/>
        <w:jc w:val="both"/>
        <w:rPr>
          <w:rFonts w:cs="Arial"/>
          <w:sz w:val="24"/>
          <w:szCs w:val="24"/>
        </w:rPr>
      </w:pPr>
      <w:r w:rsidRPr="00406185">
        <w:rPr>
          <w:rFonts w:eastAsia="Arial Unicode MS" w:cs="Arial"/>
          <w:b/>
          <w:bCs/>
          <w:sz w:val="24"/>
          <w:szCs w:val="24"/>
        </w:rPr>
        <w:t xml:space="preserve">k - SERVIÇOS EMERGENCIAIS </w:t>
      </w:r>
      <w:r w:rsidRPr="00406185">
        <w:rPr>
          <w:rFonts w:eastAsia="Arial Unicode MS" w:cs="Arial"/>
          <w:sz w:val="24"/>
          <w:szCs w:val="24"/>
        </w:rPr>
        <w:t>-</w:t>
      </w:r>
      <w:r w:rsidRPr="00406185">
        <w:rPr>
          <w:rFonts w:eastAsia="Arial Unicode MS" w:cs="Arial"/>
          <w:b/>
          <w:bCs/>
          <w:sz w:val="24"/>
          <w:szCs w:val="24"/>
        </w:rPr>
        <w:t xml:space="preserve"> </w:t>
      </w:r>
      <w:r w:rsidRPr="00406185">
        <w:rPr>
          <w:rFonts w:eastAsia="Arial Unicode MS" w:cs="Arial"/>
          <w:sz w:val="24"/>
          <w:szCs w:val="24"/>
        </w:rPr>
        <w:t>Correspondem aos serviços</w:t>
      </w:r>
      <w:r w:rsidRPr="00406185">
        <w:rPr>
          <w:rFonts w:eastAsia="Arial Unicode MS" w:cs="Arial"/>
          <w:b/>
          <w:bCs/>
          <w:sz w:val="24"/>
          <w:szCs w:val="24"/>
        </w:rPr>
        <w:t xml:space="preserve"> </w:t>
      </w:r>
      <w:r w:rsidRPr="00406185">
        <w:rPr>
          <w:rFonts w:eastAsia="Arial Unicode MS" w:cs="Arial"/>
          <w:sz w:val="24"/>
          <w:szCs w:val="24"/>
        </w:rPr>
        <w:t>requeridos em algum equipamento ou componente físico de Iluminação Pública, que esteja ocasionando obstrução, parcial ou total, à circulação normal</w:t>
      </w:r>
      <w:bookmarkStart w:id="2" w:name="page3"/>
      <w:bookmarkEnd w:id="2"/>
      <w:r w:rsidRPr="00406185">
        <w:rPr>
          <w:rFonts w:eastAsia="Arial Unicode MS" w:cs="Arial"/>
          <w:sz w:val="24"/>
          <w:szCs w:val="24"/>
        </w:rPr>
        <w:t xml:space="preserve"> de veículos ou pedestres e/ou que ofereça riscos, ou danos, de qualquer natureza à população e/ou ao patrimônio público ou de terceiros.</w:t>
      </w:r>
    </w:p>
    <w:p w:rsidR="00EE25C4" w:rsidRPr="00406185" w:rsidRDefault="00EE25C4" w:rsidP="00EE25C4">
      <w:pPr>
        <w:tabs>
          <w:tab w:val="left" w:pos="5220"/>
        </w:tabs>
        <w:ind w:right="354"/>
        <w:jc w:val="both"/>
        <w:rPr>
          <w:rFonts w:cs="Arial"/>
          <w:sz w:val="24"/>
          <w:szCs w:val="24"/>
        </w:rPr>
      </w:pPr>
      <w:r w:rsidRPr="00406185">
        <w:rPr>
          <w:rFonts w:eastAsia="Arial Unicode MS" w:cs="Arial"/>
          <w:b/>
          <w:bCs/>
          <w:sz w:val="24"/>
          <w:szCs w:val="24"/>
        </w:rPr>
        <w:t xml:space="preserve">l - TELEATENDIMENTO (CALL CENTER) </w:t>
      </w:r>
      <w:r w:rsidRPr="00406185">
        <w:rPr>
          <w:rFonts w:eastAsia="Arial Unicode MS" w:cs="Arial"/>
          <w:sz w:val="24"/>
          <w:szCs w:val="24"/>
        </w:rPr>
        <w:t>–</w:t>
      </w:r>
      <w:r w:rsidRPr="00406185">
        <w:rPr>
          <w:rFonts w:cs="Arial"/>
          <w:sz w:val="24"/>
          <w:szCs w:val="24"/>
        </w:rPr>
        <w:tab/>
      </w:r>
      <w:r w:rsidRPr="00406185">
        <w:rPr>
          <w:rFonts w:eastAsia="Arial Unicode MS" w:cs="Arial"/>
          <w:sz w:val="24"/>
          <w:szCs w:val="24"/>
        </w:rPr>
        <w:t>Corresponde aos serviços de atendimento a reclamações dos munícipes.</w:t>
      </w:r>
    </w:p>
    <w:p w:rsidR="00EE25C4" w:rsidRPr="00406185" w:rsidRDefault="00EE25C4" w:rsidP="00EE25C4">
      <w:pPr>
        <w:ind w:right="354"/>
        <w:jc w:val="both"/>
        <w:rPr>
          <w:rFonts w:cs="Arial"/>
          <w:sz w:val="24"/>
          <w:szCs w:val="24"/>
          <w:u w:val="thick"/>
        </w:rPr>
      </w:pPr>
      <w:r w:rsidRPr="00406185">
        <w:rPr>
          <w:rFonts w:eastAsia="Arial Unicode MS" w:cs="Arial"/>
          <w:b/>
          <w:bCs/>
          <w:sz w:val="24"/>
          <w:szCs w:val="24"/>
          <w:u w:val="thick"/>
        </w:rPr>
        <w:t>II – PRINCIPAIS SERVIÇOS</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rPr>
        <w:t>Os serviços a serem realizados pela empresa contratada refere-se a manutenção preventiva e corretiva  melhorias para atendimento da demanda reprimida no município.</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rPr>
        <w:t>Destaca-se abaixo, os serviços:</w:t>
      </w:r>
    </w:p>
    <w:p w:rsidR="00EE25C4" w:rsidRPr="00406185" w:rsidRDefault="00EE25C4" w:rsidP="00EE25C4">
      <w:pPr>
        <w:pStyle w:val="PargrafodaLista"/>
        <w:numPr>
          <w:ilvl w:val="0"/>
          <w:numId w:val="26"/>
        </w:numPr>
        <w:spacing w:after="200" w:line="240" w:lineRule="auto"/>
        <w:ind w:left="567" w:right="354" w:hanging="567"/>
        <w:jc w:val="both"/>
        <w:rPr>
          <w:rFonts w:ascii="Arial Narrow" w:eastAsia="Arial Unicode MS" w:hAnsi="Arial Narrow" w:cs="Arial"/>
          <w:b/>
          <w:sz w:val="24"/>
          <w:szCs w:val="24"/>
          <w:u w:val="thick"/>
        </w:rPr>
      </w:pPr>
      <w:r w:rsidRPr="00406185">
        <w:rPr>
          <w:rFonts w:ascii="Arial Narrow" w:eastAsia="Arial Unicode MS" w:hAnsi="Arial Narrow" w:cs="Arial"/>
          <w:b/>
          <w:sz w:val="24"/>
          <w:szCs w:val="24"/>
          <w:u w:val="thick"/>
        </w:rPr>
        <w:lastRenderedPageBreak/>
        <w:t>MODERNIZAÇÃO E EFICIENTIZAÇÃO DA ILUMINAÇÃO PUBLICA.</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u w:val="thick"/>
        </w:rPr>
        <w:t>Descrição dos Serviços:</w:t>
      </w:r>
      <w:r w:rsidRPr="00406185">
        <w:rPr>
          <w:rFonts w:eastAsia="Arial Unicode MS" w:cs="Arial"/>
          <w:sz w:val="24"/>
          <w:szCs w:val="24"/>
        </w:rPr>
        <w:t xml:space="preserve"> a Melhoria do Parque de iluminação pública existente no município se dará com a substituição simples das lâmpadas com deficiência de luminosidade pelo tempo e exposição da mesma as condições agressivas do meio. Estima-se a necessidade imediata de substituição de 3.000 lâmpadas de vapor de sódio de 100w para conjunto novo de reatores, fotocélulas e lâmpada de vapor de sódio de alta pressão de 150w. A substituição se dará em todo o município, definindo-se um cronograma de bairros pela Fiscalização do Contrato.</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u w:val="thick"/>
        </w:rPr>
        <w:t>Quantitativos:</w:t>
      </w:r>
      <w:r w:rsidRPr="00406185">
        <w:rPr>
          <w:rFonts w:eastAsia="Arial Unicode MS" w:cs="Arial"/>
          <w:sz w:val="24"/>
          <w:szCs w:val="24"/>
        </w:rPr>
        <w:t xml:space="preserve"> Deverão ser substituídas:</w:t>
      </w:r>
    </w:p>
    <w:p w:rsidR="00EE25C4" w:rsidRPr="00406185" w:rsidRDefault="00EE25C4" w:rsidP="00EE25C4">
      <w:pPr>
        <w:pStyle w:val="PargrafodaLista"/>
        <w:numPr>
          <w:ilvl w:val="0"/>
          <w:numId w:val="27"/>
        </w:numPr>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Troca total das 3.000 lâmpadas de vapor de sódio de 100w por lâmpadas de 150w de vapor de sódio de alta pressão;</w:t>
      </w:r>
    </w:p>
    <w:p w:rsidR="00EE25C4" w:rsidRPr="00406185" w:rsidRDefault="00EE25C4" w:rsidP="00EE25C4">
      <w:pPr>
        <w:pStyle w:val="PargrafodaLista"/>
        <w:numPr>
          <w:ilvl w:val="0"/>
          <w:numId w:val="26"/>
        </w:numPr>
        <w:spacing w:after="200" w:line="240" w:lineRule="auto"/>
        <w:ind w:left="567" w:right="354" w:hanging="567"/>
        <w:jc w:val="both"/>
        <w:rPr>
          <w:rFonts w:ascii="Arial Narrow" w:eastAsia="Arial Unicode MS" w:hAnsi="Arial Narrow" w:cs="Arial"/>
          <w:b/>
          <w:sz w:val="24"/>
          <w:szCs w:val="24"/>
          <w:u w:val="thick"/>
        </w:rPr>
      </w:pPr>
      <w:r w:rsidRPr="00406185">
        <w:rPr>
          <w:rFonts w:ascii="Arial Narrow" w:eastAsia="Arial Unicode MS" w:hAnsi="Arial Narrow" w:cs="Arial"/>
          <w:b/>
          <w:sz w:val="24"/>
          <w:szCs w:val="24"/>
          <w:u w:val="thick"/>
        </w:rPr>
        <w:t>MANUTENÇÃO PREVENTIVA, CORRETIVA DA ILUMINAÇÃO PÚBLICA.</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u w:val="thick"/>
        </w:rPr>
        <w:t>Descrição dos Serviços:</w:t>
      </w:r>
      <w:r w:rsidRPr="00406185">
        <w:rPr>
          <w:rFonts w:eastAsia="Arial Unicode MS" w:cs="Arial"/>
          <w:sz w:val="24"/>
          <w:szCs w:val="24"/>
        </w:rPr>
        <w:t xml:space="preserve"> trata-se dos serviços de substituição de lâmpadas queimadas ou componentes elétricos e ou de sistemas em pane elétrica nos pontos de IP já instaladas. Os pontos a serem atendidos serão os IP reclamados pelos munícipes através do “CALL CENTER” – 0800, em atendimento diário e continuo das 9:00 as 18:00 horas e também aqueles verificados pelas patrulhas em rotinas pela cidade para verificação de pontos escuros. O atendimento se dará em no máximo de 72 horas, podendo ser prorrogado, caso o retorno na iluminação depende de serviços de terceiros (fornecimento de energia, recolocação de postes, etc) ou de instalações de maiores vultos. Os atendentes ficarão responsáveis em dar todas as informações necessárias ao contribuinte, repassando as previsões caso a solução não ocorre no prazo de 72 horas. Nas substituições de lâmpadas queimadas, deverão ser substituídas por lâmpadas de no mínimo 100w ou da potencia já instalada anteriormente.</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u w:val="thick"/>
        </w:rPr>
        <w:t>Quantitativos:</w:t>
      </w:r>
      <w:r w:rsidRPr="00406185">
        <w:rPr>
          <w:rFonts w:eastAsia="Arial Unicode MS" w:cs="Arial"/>
          <w:sz w:val="24"/>
          <w:szCs w:val="24"/>
        </w:rPr>
        <w:t xml:space="preserve"> Dever ser monitorado e efetuado todo o processo de manutenção nos pontos:</w:t>
      </w:r>
    </w:p>
    <w:p w:rsidR="00EE25C4" w:rsidRPr="00406185" w:rsidRDefault="00EE25C4" w:rsidP="00EE25C4">
      <w:pPr>
        <w:pStyle w:val="PargrafodaLista"/>
        <w:numPr>
          <w:ilvl w:val="0"/>
          <w:numId w:val="27"/>
        </w:numPr>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Totalidade das IP sobre a responsabilidade da Prefeitura Municipal de Ferraz de Vasconcelos com total de aproximadamente 8.000 pontos.</w:t>
      </w:r>
    </w:p>
    <w:p w:rsidR="00EE25C4" w:rsidRPr="00406185" w:rsidRDefault="00EE25C4" w:rsidP="00EE25C4">
      <w:pPr>
        <w:ind w:right="354"/>
        <w:jc w:val="both"/>
        <w:rPr>
          <w:rFonts w:cs="Arial"/>
          <w:sz w:val="24"/>
          <w:szCs w:val="24"/>
          <w:u w:val="thick"/>
        </w:rPr>
      </w:pPr>
      <w:r w:rsidRPr="00406185">
        <w:rPr>
          <w:rFonts w:eastAsia="Arial Unicode MS" w:cs="Arial"/>
          <w:b/>
          <w:bCs/>
          <w:sz w:val="24"/>
          <w:szCs w:val="24"/>
          <w:u w:val="thick"/>
        </w:rPr>
        <w:t>3  – CADASTRAMENTO</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rPr>
        <w:t>Todos os serviços que forem efetuados deverão ser cadastrados em mapeamento digital do município, devendo conter:</w:t>
      </w:r>
    </w:p>
    <w:p w:rsidR="00EE25C4" w:rsidRPr="00406185" w:rsidRDefault="00EE25C4" w:rsidP="00EE25C4">
      <w:pPr>
        <w:pStyle w:val="PargrafodaLista"/>
        <w:numPr>
          <w:ilvl w:val="0"/>
          <w:numId w:val="27"/>
        </w:numPr>
        <w:spacing w:after="200" w:line="240" w:lineRule="auto"/>
        <w:ind w:right="354"/>
        <w:jc w:val="both"/>
        <w:rPr>
          <w:rFonts w:ascii="Arial Narrow" w:hAnsi="Arial Narrow" w:cs="Arial"/>
          <w:sz w:val="24"/>
          <w:szCs w:val="24"/>
        </w:rPr>
      </w:pPr>
      <w:r w:rsidRPr="00406185">
        <w:rPr>
          <w:rFonts w:ascii="Arial Narrow" w:eastAsia="Arial Unicode MS" w:hAnsi="Arial Narrow" w:cs="Arial"/>
          <w:b/>
          <w:bCs/>
          <w:sz w:val="24"/>
          <w:szCs w:val="24"/>
        </w:rPr>
        <w:t xml:space="preserve">Cadastro de IP e Rede. </w:t>
      </w:r>
      <w:r w:rsidRPr="00406185">
        <w:rPr>
          <w:rFonts w:ascii="Arial Narrow" w:eastAsia="Arial Unicode MS" w:hAnsi="Arial Narrow" w:cs="Arial"/>
          <w:sz w:val="24"/>
          <w:szCs w:val="24"/>
        </w:rPr>
        <w:t>A totalidade das informações que</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representam a Rede de Iluminação Pública da Cidade nas alterações efetuadas deverão ser cadastrados e organizados em grupos, tais como:</w:t>
      </w:r>
    </w:p>
    <w:p w:rsidR="00EE25C4" w:rsidRPr="00406185" w:rsidRDefault="00EE25C4" w:rsidP="00EE25C4">
      <w:pPr>
        <w:pStyle w:val="PargrafodaLista"/>
        <w:numPr>
          <w:ilvl w:val="1"/>
          <w:numId w:val="27"/>
        </w:numPr>
        <w:tabs>
          <w:tab w:val="left" w:pos="676"/>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b/>
          <w:bCs/>
          <w:sz w:val="24"/>
          <w:szCs w:val="24"/>
        </w:rPr>
        <w:t xml:space="preserve">Ponto de IP. </w:t>
      </w:r>
      <w:r w:rsidRPr="00406185">
        <w:rPr>
          <w:rFonts w:ascii="Arial Narrow" w:eastAsia="Arial Unicode MS" w:hAnsi="Arial Narrow" w:cs="Arial"/>
          <w:sz w:val="24"/>
          <w:szCs w:val="24"/>
        </w:rPr>
        <w:t>Conterá dados de localização, dados técnicos e consumo</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nominal das luminárias.</w:t>
      </w:r>
    </w:p>
    <w:p w:rsidR="00EE25C4" w:rsidRPr="00406185" w:rsidRDefault="00EE25C4" w:rsidP="00EE25C4">
      <w:pPr>
        <w:pStyle w:val="PargrafodaLista"/>
        <w:numPr>
          <w:ilvl w:val="1"/>
          <w:numId w:val="27"/>
        </w:numPr>
        <w:tabs>
          <w:tab w:val="left" w:pos="664"/>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b/>
          <w:bCs/>
          <w:sz w:val="24"/>
          <w:szCs w:val="24"/>
        </w:rPr>
        <w:t xml:space="preserve">Circuito. </w:t>
      </w:r>
      <w:r w:rsidRPr="00406185">
        <w:rPr>
          <w:rFonts w:ascii="Arial Narrow" w:eastAsia="Arial Unicode MS" w:hAnsi="Arial Narrow" w:cs="Arial"/>
          <w:sz w:val="24"/>
          <w:szCs w:val="24"/>
        </w:rPr>
        <w:t>Conterá uma representação interna do circuito elétrico da rede,</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suas conexões, incluindo informações por trecho, relativas a comprimento, liga metálica, bitola e isolamento de cabos.</w:t>
      </w:r>
    </w:p>
    <w:p w:rsidR="00EE25C4" w:rsidRPr="00406185" w:rsidRDefault="00EE25C4" w:rsidP="00EE25C4">
      <w:pPr>
        <w:pStyle w:val="PargrafodaLista"/>
        <w:numPr>
          <w:ilvl w:val="1"/>
          <w:numId w:val="27"/>
        </w:numPr>
        <w:tabs>
          <w:tab w:val="left" w:pos="854"/>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b/>
          <w:bCs/>
          <w:sz w:val="24"/>
          <w:szCs w:val="24"/>
        </w:rPr>
        <w:t xml:space="preserve">Transformadores. </w:t>
      </w:r>
      <w:r w:rsidRPr="00406185">
        <w:rPr>
          <w:rFonts w:ascii="Arial Narrow" w:eastAsia="Arial Unicode MS" w:hAnsi="Arial Narrow" w:cs="Arial"/>
          <w:sz w:val="24"/>
          <w:szCs w:val="24"/>
        </w:rPr>
        <w:t>Armazenará dados sobre os alimentadores,</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localização e dados operacionais.</w:t>
      </w:r>
    </w:p>
    <w:p w:rsidR="00EE25C4" w:rsidRPr="00406185" w:rsidRDefault="00EE25C4" w:rsidP="00EE25C4">
      <w:pPr>
        <w:pStyle w:val="PargrafodaLista"/>
        <w:numPr>
          <w:ilvl w:val="1"/>
          <w:numId w:val="27"/>
        </w:numPr>
        <w:tabs>
          <w:tab w:val="left" w:pos="671"/>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b/>
          <w:bCs/>
          <w:sz w:val="24"/>
          <w:szCs w:val="24"/>
        </w:rPr>
        <w:lastRenderedPageBreak/>
        <w:t xml:space="preserve">Componentes. </w:t>
      </w:r>
      <w:r w:rsidRPr="00406185">
        <w:rPr>
          <w:rFonts w:ascii="Arial Narrow" w:eastAsia="Arial Unicode MS" w:hAnsi="Arial Narrow" w:cs="Arial"/>
          <w:sz w:val="24"/>
          <w:szCs w:val="24"/>
        </w:rPr>
        <w:t>Conterá dados classificados para cada componente, tais</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como chave magnética, proteção, relé fotovoltaico.</w:t>
      </w:r>
    </w:p>
    <w:p w:rsidR="00EE25C4" w:rsidRPr="00406185" w:rsidRDefault="00EE25C4" w:rsidP="00EE25C4">
      <w:pPr>
        <w:pStyle w:val="PargrafodaLista"/>
        <w:numPr>
          <w:ilvl w:val="0"/>
          <w:numId w:val="27"/>
        </w:numPr>
        <w:spacing w:after="200" w:line="240" w:lineRule="auto"/>
        <w:ind w:right="354"/>
        <w:jc w:val="both"/>
        <w:rPr>
          <w:rFonts w:ascii="Arial Narrow" w:eastAsia="Arial Unicode MS" w:hAnsi="Arial Narrow" w:cs="Arial"/>
          <w:b/>
          <w:bCs/>
          <w:sz w:val="24"/>
          <w:szCs w:val="24"/>
        </w:rPr>
      </w:pPr>
      <w:r w:rsidRPr="00406185">
        <w:rPr>
          <w:rFonts w:ascii="Arial Narrow" w:eastAsia="Arial Unicode MS" w:hAnsi="Arial Narrow" w:cs="Arial"/>
          <w:b/>
          <w:bCs/>
          <w:sz w:val="24"/>
          <w:szCs w:val="24"/>
        </w:rPr>
        <w:t>Base Cartográfica. Conterá a informação digital das feições urbanas relevantes para o sistema.</w:t>
      </w:r>
    </w:p>
    <w:p w:rsidR="00EE25C4" w:rsidRPr="00406185" w:rsidRDefault="00EE25C4" w:rsidP="00EE25C4">
      <w:pPr>
        <w:pStyle w:val="PargrafodaLista"/>
        <w:numPr>
          <w:ilvl w:val="1"/>
          <w:numId w:val="27"/>
        </w:numPr>
        <w:tabs>
          <w:tab w:val="left" w:pos="720"/>
        </w:tabs>
        <w:spacing w:after="200" w:line="240" w:lineRule="auto"/>
        <w:ind w:right="354"/>
        <w:jc w:val="both"/>
        <w:rPr>
          <w:rFonts w:ascii="Arial Narrow" w:hAnsi="Arial Narrow" w:cs="Arial"/>
          <w:sz w:val="24"/>
          <w:szCs w:val="24"/>
        </w:rPr>
      </w:pPr>
      <w:r w:rsidRPr="00406185">
        <w:rPr>
          <w:rFonts w:ascii="Arial Narrow" w:eastAsia="Arial Unicode MS" w:hAnsi="Arial Narrow" w:cs="Arial"/>
          <w:b/>
          <w:bCs/>
          <w:sz w:val="24"/>
          <w:szCs w:val="24"/>
        </w:rPr>
        <w:t xml:space="preserve">Eixos de Logradouros.  </w:t>
      </w:r>
      <w:r w:rsidRPr="00406185">
        <w:rPr>
          <w:rFonts w:ascii="Arial Narrow" w:eastAsia="Arial Unicode MS" w:hAnsi="Arial Narrow" w:cs="Arial"/>
          <w:sz w:val="24"/>
          <w:szCs w:val="24"/>
        </w:rPr>
        <w:t>Será o mapa digital dos eixos de ruas do Município, com numeração.</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Deverão ser usados para determinação de locais alvos de reclamações do público, para determinação de correlação de reclamações com falhas já cadastradas, bem como para apoio ao planejamento logístico de intervenções, de fiscalização e de monitoração. Os logradouros podem</w:t>
      </w:r>
      <w:bookmarkStart w:id="3" w:name="page4"/>
      <w:bookmarkEnd w:id="3"/>
      <w:r w:rsidRPr="00406185">
        <w:rPr>
          <w:rFonts w:eastAsia="Arial Unicode MS" w:cs="Arial"/>
          <w:sz w:val="24"/>
          <w:szCs w:val="24"/>
        </w:rPr>
        <w:t xml:space="preserve"> ser pesquisados de diversas formas para facilitar a identificação dos locais de referência. Na falha de todas elas, o sistema registrará as informações auxiliares prestadas pelo público e deverá emitir um relatório para posterior análise. Este procedimento visa diminuir o tempo de ocupação da linha com um único reclamante.</w:t>
      </w:r>
    </w:p>
    <w:p w:rsidR="00EE25C4" w:rsidRPr="00406185" w:rsidRDefault="00EE25C4" w:rsidP="00EE25C4">
      <w:pPr>
        <w:ind w:right="354" w:firstLine="2835"/>
        <w:jc w:val="both"/>
        <w:rPr>
          <w:rFonts w:cs="Arial"/>
          <w:sz w:val="24"/>
          <w:szCs w:val="24"/>
        </w:rPr>
      </w:pPr>
    </w:p>
    <w:p w:rsidR="00EE25C4" w:rsidRPr="00406185" w:rsidRDefault="00EE25C4" w:rsidP="00EE25C4">
      <w:pPr>
        <w:pStyle w:val="PargrafodaLista"/>
        <w:numPr>
          <w:ilvl w:val="0"/>
          <w:numId w:val="27"/>
        </w:numPr>
        <w:spacing w:after="200" w:line="240" w:lineRule="auto"/>
        <w:ind w:right="354"/>
        <w:jc w:val="both"/>
        <w:rPr>
          <w:rFonts w:ascii="Arial Narrow" w:eastAsia="Arial Unicode MS" w:hAnsi="Arial Narrow" w:cs="Arial"/>
          <w:b/>
          <w:bCs/>
          <w:sz w:val="24"/>
          <w:szCs w:val="24"/>
        </w:rPr>
      </w:pPr>
      <w:r w:rsidRPr="00406185">
        <w:rPr>
          <w:rFonts w:ascii="Arial Narrow" w:eastAsia="Arial Unicode MS" w:hAnsi="Arial Narrow" w:cs="Arial"/>
          <w:b/>
          <w:bCs/>
          <w:sz w:val="24"/>
          <w:szCs w:val="24"/>
        </w:rPr>
        <w:t xml:space="preserve">Bairros e Regiões Administrativas. É o mapa digital das áreas do Município. </w:t>
      </w:r>
    </w:p>
    <w:p w:rsidR="00EE25C4" w:rsidRPr="00406185" w:rsidRDefault="00EE25C4" w:rsidP="00EE25C4">
      <w:pPr>
        <w:ind w:right="354" w:firstLine="2835"/>
        <w:jc w:val="both"/>
        <w:rPr>
          <w:rFonts w:eastAsia="Arial Unicode MS" w:cs="Arial"/>
          <w:bCs/>
          <w:sz w:val="24"/>
          <w:szCs w:val="24"/>
        </w:rPr>
      </w:pPr>
      <w:r w:rsidRPr="00406185">
        <w:rPr>
          <w:rFonts w:eastAsia="Arial Unicode MS" w:cs="Arial"/>
          <w:bCs/>
          <w:sz w:val="24"/>
          <w:szCs w:val="24"/>
        </w:rPr>
        <w:t>Deverá ser empregadas na classificação espacial das reclamações, nas consequentes ações de intervenção, na elaboração de índices de qualidade, e de mapas temáticos diversos.</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IV – DA MANUTENÇÃO PREVENTIVA, CORRETIVA E EMERGENCIAL</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rPr>
        <w:t>Os serviços da Contratada no sistema de Iluminação Pública, deverão ser prestados de segunda à sexta horário comercial, designando equipes suficientes para atendimento das demandas.</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rPr>
        <w:t>A quantidade mínima de equipe será de 2 (duas) equipes diurnas e 1 (uma) equipe noturna.</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rPr>
        <w:t xml:space="preserve">Os equipamentos mínimos deverão estar identificados com logotipo do Município, conforme arte será fornecida pela fiscalização, pintados nos veículos e deverão ficar disponíveis exclusivamente para o Município. </w:t>
      </w:r>
    </w:p>
    <w:p w:rsidR="00EE25C4" w:rsidRPr="00406185" w:rsidRDefault="00EE25C4" w:rsidP="00EE25C4">
      <w:pPr>
        <w:ind w:right="354"/>
        <w:jc w:val="both"/>
        <w:rPr>
          <w:rFonts w:eastAsia="Arial Unicode MS" w:cs="Arial"/>
          <w:sz w:val="24"/>
          <w:szCs w:val="24"/>
        </w:rPr>
      </w:pPr>
      <w:r w:rsidRPr="00406185">
        <w:rPr>
          <w:rFonts w:eastAsia="Arial Unicode MS" w:cs="Arial"/>
          <w:sz w:val="24"/>
          <w:szCs w:val="24"/>
        </w:rPr>
        <w:t>Para deslocamento de veículo fora das divisas municipais, seja para manutenção, reparos, substituições ou outros, a contratada deverá solicitar autorização com mínimo de 72 horas, com a devida justificativa informando, motivos, locais de deslocamento e prazos de ausência, para aprovação da fiscalização, sem prejuízo dos prazos de atendimento dos serviços e da manutenção da quantidade mínima estabelecida, devendo o veículo em deslocamento ser substituído por igual veículo pelo prazo da ausência. Os veículos em período de substituição deverão estar identificados por meio de adesivo magnético e outros aprovados pela fiscalização.</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A Contratada, com vistas a atender os Serviços de Manutenção Corretiva e de pronto atendimento da Iluminação Pública, deverá dispor de uma estrutura apropriada e compatível por área para essa finalidade.</w:t>
      </w:r>
    </w:p>
    <w:p w:rsidR="00EE25C4" w:rsidRPr="00406185" w:rsidRDefault="00EE25C4" w:rsidP="00EE25C4">
      <w:pPr>
        <w:ind w:right="354"/>
        <w:jc w:val="both"/>
        <w:rPr>
          <w:rFonts w:cs="Arial"/>
          <w:sz w:val="24"/>
          <w:szCs w:val="24"/>
        </w:rPr>
      </w:pPr>
      <w:r w:rsidRPr="00406185">
        <w:rPr>
          <w:rFonts w:eastAsia="Arial Unicode MS" w:cs="Arial"/>
          <w:b/>
          <w:bCs/>
          <w:sz w:val="24"/>
          <w:szCs w:val="24"/>
        </w:rPr>
        <w:t>1. RONDA</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 xml:space="preserve">A Contratada efetuará os serviços de ronda noturna e diurnas às instalações de iluminação pública de todas as áreas, observando um período máximo de 15 (quinze) dias para retorno a </w:t>
      </w:r>
      <w:r w:rsidRPr="00406185">
        <w:rPr>
          <w:rFonts w:eastAsia="Arial Unicode MS" w:cs="Arial"/>
          <w:sz w:val="24"/>
          <w:szCs w:val="24"/>
        </w:rPr>
        <w:lastRenderedPageBreak/>
        <w:t xml:space="preserve">um mesmo logradouro, visando o restabelecimento de circuitos e/ou lâmpadas apagadas ou intermitentes. Os serviços de ronda descritos deverão ter seu próprio roteiro definido por área. </w:t>
      </w:r>
    </w:p>
    <w:p w:rsidR="00EE25C4" w:rsidRPr="00406185" w:rsidRDefault="005A0DE2" w:rsidP="00EE25C4">
      <w:pPr>
        <w:ind w:right="354" w:firstLine="2835"/>
        <w:jc w:val="both"/>
        <w:rPr>
          <w:rFonts w:eastAsia="Arial Unicode MS" w:cs="Arial"/>
          <w:sz w:val="24"/>
          <w:szCs w:val="24"/>
        </w:rPr>
      </w:pPr>
      <w:r w:rsidRPr="00406185">
        <w:rPr>
          <w:rFonts w:eastAsia="Arial Unicode MS" w:cs="Arial"/>
          <w:sz w:val="24"/>
          <w:szCs w:val="24"/>
        </w:rPr>
        <w:t>A ronda deverá ser feita por veí</w:t>
      </w:r>
      <w:r w:rsidR="00EE25C4" w:rsidRPr="00406185">
        <w:rPr>
          <w:rFonts w:eastAsia="Arial Unicode MS" w:cs="Arial"/>
          <w:sz w:val="24"/>
          <w:szCs w:val="24"/>
        </w:rPr>
        <w:t xml:space="preserve">culo leve, devendo no mínimo compor de 1 (uma) equipe. </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Fica a cargo da contratada, acrescer equipes de ronda para atendimento do período máximo de retorno ou do índice de falhas, sem ônus para o município.</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Para os serviços de ronda diurna, as equipes deverão tomar especial atenção, sem prejuízo dos demais serviços, aos casos de furtos de cabos e lâmpadas e/ou circuitos acessos durante o dia.</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 xml:space="preserve"> A fiscalização poderá designar funcionário para acompanhar as equipes de ronda.</w:t>
      </w:r>
    </w:p>
    <w:p w:rsidR="00EE25C4" w:rsidRPr="00406185" w:rsidRDefault="00EE25C4" w:rsidP="00EE25C4">
      <w:pPr>
        <w:ind w:right="354"/>
        <w:jc w:val="both"/>
        <w:rPr>
          <w:rFonts w:cs="Arial"/>
          <w:sz w:val="24"/>
          <w:szCs w:val="24"/>
          <w:u w:val="thick"/>
        </w:rPr>
      </w:pPr>
      <w:r w:rsidRPr="00406185">
        <w:rPr>
          <w:rFonts w:eastAsia="Arial Unicode MS" w:cs="Arial"/>
          <w:b/>
          <w:bCs/>
          <w:sz w:val="24"/>
          <w:szCs w:val="24"/>
          <w:u w:val="thick"/>
        </w:rPr>
        <w:t>3. MANUTENÇÃO PREVENTIVA, CORRETIVA E EMERGENCIAL</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Para os serviços de manutenção corretiva devem ser observadas as condições mecânicas e elétricas das unidades e da rede de IP, executando todas as ações necessárias ao restabelecimento das unidades e da rede de IP, tornando-as o mais próximo possível da condição de novas sob os aspectos funcional e estrutural de todos os seus componentes.</w:t>
      </w:r>
    </w:p>
    <w:p w:rsidR="00EE25C4" w:rsidRPr="00406185" w:rsidRDefault="00EE25C4" w:rsidP="00EE25C4">
      <w:pPr>
        <w:ind w:right="354" w:firstLine="2835"/>
        <w:jc w:val="both"/>
        <w:rPr>
          <w:rFonts w:eastAsia="Arial Unicode MS" w:cs="Arial"/>
          <w:sz w:val="24"/>
          <w:szCs w:val="24"/>
        </w:rPr>
      </w:pPr>
      <w:bookmarkStart w:id="4" w:name="page7"/>
      <w:bookmarkEnd w:id="4"/>
      <w:r w:rsidRPr="00406185">
        <w:rPr>
          <w:rFonts w:eastAsia="Arial Unicode MS" w:cs="Arial"/>
          <w:sz w:val="24"/>
          <w:szCs w:val="24"/>
        </w:rPr>
        <w:t>Deverão ser observadas as condições elétricas das unidades da rede de I.P devido à atos de vandalismo, danificação por terceiros, natureza criminal e outros.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Todos os serviços de manutenção deverão ser registrados em ficha de serviço, os quais serão lançados no sistema para fins de controle de dados, e arquivados em caixas arquivo ordenadas por número de solicitação, devendo permanecer sob a guarda da Contratada até o término do Contrato.</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A ficha de serviços de manutenção realizados através de ronda deverá conter número de solicitação ou protocolo fornecido por sistema informatizado quando do lançamento.</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Todos os materiais retirados da rede de IP deverão ter seus componentes desmontados, identificados, testados e acondicionados adequadamente para reaproveitamento ou descarte a critério da fiscalização, ao final de cada período de medição a contratada deverá emitir um relatório detalhado dos materiais retirados da rede de IP contendo todas as informações retro mencionadas.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Para efeito do critério de medição, o custo total geral mensal obtido na composição de custo de manutenção por mês e por ponto de iluminação pública não sofrerá alteração por influência da variação da quantidade de pontos de iluminação pública.</w:t>
      </w:r>
    </w:p>
    <w:p w:rsidR="00EE25C4" w:rsidRPr="00406185" w:rsidRDefault="00EE25C4" w:rsidP="00EE25C4">
      <w:pPr>
        <w:ind w:right="354"/>
        <w:jc w:val="both"/>
        <w:rPr>
          <w:rFonts w:cs="Arial"/>
          <w:sz w:val="24"/>
          <w:szCs w:val="24"/>
          <w:u w:val="thick"/>
        </w:rPr>
      </w:pPr>
      <w:r w:rsidRPr="00406185">
        <w:rPr>
          <w:rFonts w:eastAsia="Arial Unicode MS" w:cs="Arial"/>
          <w:b/>
          <w:bCs/>
          <w:sz w:val="24"/>
          <w:szCs w:val="24"/>
          <w:u w:val="thick"/>
        </w:rPr>
        <w:t>3.1  PRAZOS DE ATENDIMENTO</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lastRenderedPageBreak/>
        <w:t>A Contratada terá um prazo de:</w:t>
      </w:r>
    </w:p>
    <w:p w:rsidR="00EE25C4" w:rsidRPr="00406185" w:rsidRDefault="00EE25C4" w:rsidP="00EE25C4">
      <w:pPr>
        <w:pStyle w:val="PargrafodaLista"/>
        <w:numPr>
          <w:ilvl w:val="2"/>
          <w:numId w:val="28"/>
        </w:numPr>
        <w:tabs>
          <w:tab w:val="left" w:pos="629"/>
        </w:tabs>
        <w:spacing w:after="200" w:line="240" w:lineRule="auto"/>
        <w:ind w:right="354" w:hanging="862"/>
        <w:jc w:val="both"/>
        <w:rPr>
          <w:rFonts w:ascii="Arial Narrow" w:eastAsia="Arial Unicode MS" w:hAnsi="Arial Narrow" w:cs="Arial"/>
          <w:b/>
          <w:bCs/>
          <w:sz w:val="24"/>
          <w:szCs w:val="24"/>
        </w:rPr>
      </w:pPr>
      <w:r w:rsidRPr="00406185">
        <w:rPr>
          <w:rFonts w:ascii="Arial Narrow" w:eastAsia="Arial Unicode MS" w:hAnsi="Arial Narrow" w:cs="Arial"/>
          <w:bCs/>
          <w:sz w:val="24"/>
          <w:szCs w:val="24"/>
        </w:rPr>
        <w:t>- 72</w:t>
      </w:r>
      <w:r w:rsidRPr="00406185">
        <w:rPr>
          <w:rFonts w:ascii="Arial Narrow" w:eastAsia="Arial Unicode MS" w:hAnsi="Arial Narrow" w:cs="Arial"/>
          <w:sz w:val="24"/>
          <w:szCs w:val="24"/>
        </w:rPr>
        <w:t xml:space="preserve"> (setenta e duas) horas ou a critério da fiscalização, em sendo um</w:t>
      </w:r>
      <w:r w:rsidRPr="00406185">
        <w:rPr>
          <w:rFonts w:ascii="Arial Narrow" w:eastAsia="Arial Unicode MS" w:hAnsi="Arial Narrow" w:cs="Arial"/>
          <w:b/>
          <w:bCs/>
          <w:sz w:val="24"/>
          <w:szCs w:val="24"/>
        </w:rPr>
        <w:t xml:space="preserve"> </w:t>
      </w:r>
      <w:r w:rsidRPr="00406185">
        <w:rPr>
          <w:rFonts w:ascii="Arial Narrow" w:eastAsia="Arial Unicode MS" w:hAnsi="Arial Narrow" w:cs="Arial"/>
          <w:sz w:val="24"/>
          <w:szCs w:val="24"/>
        </w:rPr>
        <w:t>prazo maior com a devida justificativa da contratada, a partir do recebimento da reclamação para executar os serviços de Manutenção Corretiva, exceto quando o prazo for menor para ocorrências especificamente descritas.</w:t>
      </w:r>
    </w:p>
    <w:p w:rsidR="00EE25C4" w:rsidRPr="00406185" w:rsidRDefault="00EE25C4" w:rsidP="00EE25C4">
      <w:pPr>
        <w:ind w:right="354"/>
        <w:jc w:val="both"/>
        <w:rPr>
          <w:rFonts w:cs="Arial"/>
          <w:sz w:val="24"/>
          <w:szCs w:val="24"/>
          <w:u w:val="thick"/>
        </w:rPr>
      </w:pPr>
      <w:r w:rsidRPr="00406185">
        <w:rPr>
          <w:rFonts w:eastAsia="Arial Unicode MS" w:cs="Arial"/>
          <w:b/>
          <w:bCs/>
          <w:sz w:val="24"/>
          <w:szCs w:val="24"/>
          <w:u w:val="thick"/>
        </w:rPr>
        <w:t xml:space="preserve">3.2  REMOÇÃO DE UNIDADES E DESCARTE DE MATERIAL </w:t>
      </w:r>
    </w:p>
    <w:p w:rsidR="00EE25C4" w:rsidRPr="00406185" w:rsidRDefault="00EE25C4" w:rsidP="00EE25C4">
      <w:pPr>
        <w:tabs>
          <w:tab w:val="left" w:pos="629"/>
        </w:tabs>
        <w:ind w:right="354" w:firstLine="2835"/>
        <w:jc w:val="both"/>
        <w:rPr>
          <w:rFonts w:cs="Arial"/>
          <w:sz w:val="24"/>
          <w:szCs w:val="24"/>
        </w:rPr>
      </w:pPr>
      <w:r w:rsidRPr="00406185">
        <w:rPr>
          <w:rFonts w:eastAsia="Arial Unicode MS" w:cs="Arial"/>
          <w:bCs/>
          <w:sz w:val="24"/>
          <w:szCs w:val="24"/>
        </w:rPr>
        <w:t>Nos serviços de remoções, retiradas e substituições, a Contratada deverá retirar as unidades das I.P propriamente ditas, desmontá-las, identificando adequadamente no local cada um de seus componentes, transportando-os e armazenando-os temporariamente em seu almoxarifado, para posterior reinstalação, no mesmo local ou em outro a ser definido pela fiscalização, no caso de reutilização.</w:t>
      </w:r>
      <w:r w:rsidRPr="00406185">
        <w:rPr>
          <w:rFonts w:cs="Arial"/>
          <w:sz w:val="24"/>
          <w:szCs w:val="24"/>
        </w:rPr>
        <w:t xml:space="preserve"> </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No caso de descarte de material, inclusive lâmpadas, a contratada deverá possuir Plano de Manejo e destinação em local devidamente licenciado pelos órgãos competentes.</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A contratada deverá encaminhar para a fiscalização municipal Termo de Compromisso e/ou Contrato juntamente com as Licen</w:t>
      </w:r>
      <w:r w:rsidR="00AE56EA" w:rsidRPr="00406185">
        <w:rPr>
          <w:rFonts w:eastAsia="Arial Unicode MS" w:cs="Arial"/>
          <w:sz w:val="24"/>
          <w:szCs w:val="24"/>
        </w:rPr>
        <w:t>ças</w:t>
      </w:r>
      <w:r w:rsidRPr="00406185">
        <w:rPr>
          <w:rFonts w:eastAsia="Arial Unicode MS" w:cs="Arial"/>
          <w:sz w:val="24"/>
          <w:szCs w:val="24"/>
        </w:rPr>
        <w:t xml:space="preserve"> da empresa subcontratada para os serviços de recebimento e destinação de descartes oriundos deste contrato, devendo mensalmente apresentar relatório e comprovantes de descartes do material.</w:t>
      </w:r>
    </w:p>
    <w:p w:rsidR="00EE25C4" w:rsidRPr="00406185" w:rsidRDefault="00EE25C4" w:rsidP="00EE25C4">
      <w:pPr>
        <w:ind w:right="354"/>
        <w:jc w:val="both"/>
        <w:rPr>
          <w:rFonts w:cs="Arial"/>
          <w:sz w:val="24"/>
          <w:szCs w:val="24"/>
          <w:u w:val="thick"/>
        </w:rPr>
      </w:pPr>
      <w:r w:rsidRPr="00406185">
        <w:rPr>
          <w:rFonts w:eastAsia="Arial Unicode MS" w:cs="Arial"/>
          <w:b/>
          <w:bCs/>
          <w:sz w:val="24"/>
          <w:szCs w:val="24"/>
          <w:u w:val="thick"/>
        </w:rPr>
        <w:t xml:space="preserve">3.3  DEFINIÇÕES </w:t>
      </w:r>
    </w:p>
    <w:p w:rsidR="00EE25C4" w:rsidRPr="00406185" w:rsidRDefault="00EE25C4" w:rsidP="00EE25C4">
      <w:pPr>
        <w:ind w:right="354"/>
        <w:jc w:val="both"/>
        <w:rPr>
          <w:rFonts w:cs="Arial"/>
          <w:sz w:val="24"/>
          <w:szCs w:val="24"/>
        </w:rPr>
      </w:pPr>
      <w:r w:rsidRPr="00406185">
        <w:rPr>
          <w:rFonts w:eastAsia="Arial Unicode MS" w:cs="Arial"/>
          <w:b/>
          <w:bCs/>
          <w:sz w:val="24"/>
          <w:szCs w:val="24"/>
        </w:rPr>
        <w:t>Unidade Tipo Aéreo de Iluminação Pública</w:t>
      </w:r>
    </w:p>
    <w:p w:rsidR="00EE25C4" w:rsidRPr="00406185" w:rsidRDefault="00EE25C4" w:rsidP="00EE25C4">
      <w:pPr>
        <w:ind w:right="354"/>
        <w:jc w:val="both"/>
        <w:rPr>
          <w:rFonts w:cs="Arial"/>
          <w:sz w:val="24"/>
          <w:szCs w:val="24"/>
        </w:rPr>
      </w:pPr>
      <w:r w:rsidRPr="00406185">
        <w:rPr>
          <w:rFonts w:eastAsia="Arial Unicode MS" w:cs="Arial"/>
          <w:sz w:val="24"/>
          <w:szCs w:val="24"/>
        </w:rPr>
        <w:t>Unidades instaladas em estrutura de suporte da CONCESSIONÁRIA ou da Prefeitura, com alimentação aérea.</w:t>
      </w:r>
    </w:p>
    <w:p w:rsidR="00EE25C4" w:rsidRPr="00406185" w:rsidRDefault="00EE25C4" w:rsidP="00EE25C4">
      <w:pPr>
        <w:ind w:right="354"/>
        <w:jc w:val="both"/>
        <w:rPr>
          <w:rFonts w:cs="Arial"/>
          <w:sz w:val="24"/>
          <w:szCs w:val="24"/>
        </w:rPr>
      </w:pPr>
      <w:r w:rsidRPr="00406185">
        <w:rPr>
          <w:rFonts w:eastAsia="Arial Unicode MS" w:cs="Arial"/>
          <w:b/>
          <w:bCs/>
          <w:sz w:val="24"/>
          <w:szCs w:val="24"/>
        </w:rPr>
        <w:t>Unidade Tipo Subterrâneo de Iluminação Pública</w:t>
      </w:r>
    </w:p>
    <w:p w:rsidR="00EE25C4" w:rsidRPr="00406185" w:rsidRDefault="00EE25C4" w:rsidP="00EE25C4">
      <w:pPr>
        <w:ind w:right="354"/>
        <w:jc w:val="both"/>
        <w:rPr>
          <w:rFonts w:cs="Arial"/>
          <w:sz w:val="24"/>
          <w:szCs w:val="24"/>
        </w:rPr>
      </w:pPr>
      <w:r w:rsidRPr="00406185">
        <w:rPr>
          <w:rFonts w:eastAsia="Arial Unicode MS" w:cs="Arial"/>
          <w:sz w:val="24"/>
          <w:szCs w:val="24"/>
        </w:rPr>
        <w:t>Unidades instaladas em estrutura de suporte da CONCESSIONÁRIA ou da Prefeitura, com alimentação subterrânea.</w:t>
      </w:r>
    </w:p>
    <w:p w:rsidR="00EE25C4" w:rsidRPr="00406185" w:rsidRDefault="00EE25C4" w:rsidP="00EE25C4">
      <w:pPr>
        <w:ind w:right="354"/>
        <w:jc w:val="both"/>
        <w:rPr>
          <w:rFonts w:cs="Arial"/>
          <w:sz w:val="24"/>
          <w:szCs w:val="24"/>
        </w:rPr>
      </w:pPr>
      <w:r w:rsidRPr="00406185">
        <w:rPr>
          <w:rFonts w:eastAsia="Arial Unicode MS" w:cs="Arial"/>
          <w:b/>
          <w:bCs/>
          <w:sz w:val="24"/>
          <w:szCs w:val="24"/>
        </w:rPr>
        <w:t>Unidade Tipo Ornamental de Iluminação Pública</w:t>
      </w:r>
    </w:p>
    <w:p w:rsidR="00EE25C4" w:rsidRPr="00406185" w:rsidRDefault="00EE25C4" w:rsidP="00EE25C4">
      <w:pPr>
        <w:ind w:right="354"/>
        <w:jc w:val="both"/>
        <w:rPr>
          <w:rFonts w:cs="Arial"/>
          <w:sz w:val="24"/>
          <w:szCs w:val="24"/>
        </w:rPr>
      </w:pPr>
      <w:r w:rsidRPr="00406185">
        <w:rPr>
          <w:rFonts w:eastAsia="Arial Unicode MS" w:cs="Arial"/>
          <w:sz w:val="24"/>
          <w:szCs w:val="24"/>
        </w:rPr>
        <w:t>Unidades com características ornamentais cujo poste é de uso para Iluminação Pública, com alimentação subterrânea ou aérea em vias e obras de arte especiais (Pontes, Viadutos e Monumentos)</w:t>
      </w:r>
    </w:p>
    <w:p w:rsidR="00EE25C4" w:rsidRPr="00406185" w:rsidRDefault="00EE25C4" w:rsidP="00EE25C4">
      <w:pPr>
        <w:ind w:right="354"/>
        <w:jc w:val="both"/>
        <w:rPr>
          <w:rFonts w:cs="Arial"/>
          <w:sz w:val="24"/>
          <w:szCs w:val="24"/>
        </w:rPr>
      </w:pPr>
      <w:r w:rsidRPr="00406185">
        <w:rPr>
          <w:rFonts w:eastAsia="Arial Unicode MS" w:cs="Arial"/>
          <w:b/>
          <w:bCs/>
          <w:sz w:val="24"/>
          <w:szCs w:val="24"/>
        </w:rPr>
        <w:t>Estação Transformadora de Iluminação Pública</w:t>
      </w:r>
    </w:p>
    <w:p w:rsidR="00EE25C4" w:rsidRPr="00406185" w:rsidRDefault="00EE25C4" w:rsidP="00EE25C4">
      <w:pPr>
        <w:ind w:right="354"/>
        <w:jc w:val="both"/>
        <w:rPr>
          <w:rFonts w:cs="Arial"/>
          <w:sz w:val="24"/>
          <w:szCs w:val="24"/>
        </w:rPr>
      </w:pPr>
      <w:r w:rsidRPr="00406185">
        <w:rPr>
          <w:rFonts w:eastAsia="Arial Unicode MS" w:cs="Arial"/>
          <w:sz w:val="24"/>
          <w:szCs w:val="24"/>
        </w:rPr>
        <w:t>Estação Transformadora destinada a alimentar circuitos exclusivos de Iluminação Pública composta por 1 (um) ou mais transformadores e respectivos equipamento de comando e proteção.</w:t>
      </w:r>
    </w:p>
    <w:p w:rsidR="00EE25C4" w:rsidRPr="00406185" w:rsidRDefault="00EE25C4" w:rsidP="00EE25C4">
      <w:pPr>
        <w:ind w:right="354"/>
        <w:jc w:val="both"/>
        <w:rPr>
          <w:rFonts w:eastAsia="Arial Unicode MS" w:cs="Arial"/>
          <w:b/>
          <w:bCs/>
          <w:sz w:val="24"/>
          <w:szCs w:val="24"/>
        </w:rPr>
      </w:pPr>
      <w:r w:rsidRPr="00406185">
        <w:rPr>
          <w:rFonts w:eastAsia="Arial Unicode MS" w:cs="Arial"/>
          <w:b/>
          <w:bCs/>
          <w:sz w:val="24"/>
          <w:szCs w:val="24"/>
        </w:rPr>
        <w:t>Circuito para Alimentação das Unidades Aéreas</w:t>
      </w:r>
    </w:p>
    <w:p w:rsidR="00EE25C4" w:rsidRPr="00406185" w:rsidRDefault="00EE25C4" w:rsidP="00EE25C4">
      <w:pPr>
        <w:ind w:right="354"/>
        <w:jc w:val="both"/>
        <w:rPr>
          <w:rFonts w:eastAsia="Arial Unicode MS" w:cs="Arial"/>
          <w:bCs/>
          <w:sz w:val="24"/>
          <w:szCs w:val="24"/>
        </w:rPr>
      </w:pPr>
      <w:r w:rsidRPr="00406185">
        <w:rPr>
          <w:rFonts w:eastAsia="Arial Unicode MS" w:cs="Arial"/>
          <w:bCs/>
          <w:sz w:val="24"/>
          <w:szCs w:val="24"/>
        </w:rPr>
        <w:t>São circuitos aéreos, caracterizados por três tipos de redes:</w:t>
      </w:r>
    </w:p>
    <w:p w:rsidR="00EE25C4" w:rsidRPr="00406185" w:rsidRDefault="00EE25C4" w:rsidP="00EE25C4">
      <w:pPr>
        <w:widowControl/>
        <w:numPr>
          <w:ilvl w:val="0"/>
          <w:numId w:val="25"/>
        </w:numPr>
        <w:tabs>
          <w:tab w:val="left" w:pos="379"/>
        </w:tabs>
        <w:autoSpaceDE/>
        <w:autoSpaceDN/>
        <w:spacing w:after="0" w:line="240" w:lineRule="auto"/>
        <w:ind w:right="354" w:firstLine="2"/>
        <w:jc w:val="both"/>
        <w:rPr>
          <w:rFonts w:eastAsia="Arial Unicode MS" w:cs="Arial"/>
          <w:sz w:val="24"/>
          <w:szCs w:val="24"/>
        </w:rPr>
      </w:pPr>
      <w:bookmarkStart w:id="5" w:name="page10"/>
      <w:bookmarkEnd w:id="5"/>
      <w:r w:rsidRPr="00406185">
        <w:rPr>
          <w:rFonts w:eastAsia="Arial Unicode MS" w:cs="Arial"/>
          <w:sz w:val="24"/>
          <w:szCs w:val="24"/>
        </w:rPr>
        <w:lastRenderedPageBreak/>
        <w:t>redes com transformadores exclusivos de I.P. comandados por chaves magnéticas acionadas por reles fotoelétricos;</w:t>
      </w:r>
    </w:p>
    <w:p w:rsidR="00EE25C4" w:rsidRPr="00406185" w:rsidRDefault="00EE25C4" w:rsidP="00EE25C4">
      <w:pPr>
        <w:widowControl/>
        <w:numPr>
          <w:ilvl w:val="0"/>
          <w:numId w:val="25"/>
        </w:numPr>
        <w:tabs>
          <w:tab w:val="left" w:pos="367"/>
        </w:tabs>
        <w:autoSpaceDE/>
        <w:autoSpaceDN/>
        <w:spacing w:after="0" w:line="240" w:lineRule="auto"/>
        <w:ind w:right="354" w:firstLine="2"/>
        <w:jc w:val="both"/>
        <w:rPr>
          <w:rFonts w:eastAsia="Arial Unicode MS" w:cs="Arial"/>
          <w:sz w:val="24"/>
          <w:szCs w:val="24"/>
        </w:rPr>
      </w:pPr>
      <w:r w:rsidRPr="00406185">
        <w:rPr>
          <w:rFonts w:eastAsia="Arial Unicode MS" w:cs="Arial"/>
          <w:sz w:val="24"/>
          <w:szCs w:val="24"/>
        </w:rPr>
        <w:t>redes alimentadas por rede de distribuição onde os circuitos de IP são comandados por chaves magnéticas acionadas por reles fotoelétricos;</w:t>
      </w:r>
    </w:p>
    <w:p w:rsidR="00EE25C4" w:rsidRPr="00406185" w:rsidRDefault="00EE25C4" w:rsidP="00EE25C4">
      <w:pPr>
        <w:widowControl/>
        <w:numPr>
          <w:ilvl w:val="0"/>
          <w:numId w:val="25"/>
        </w:numPr>
        <w:tabs>
          <w:tab w:val="left" w:pos="338"/>
        </w:tabs>
        <w:autoSpaceDE/>
        <w:autoSpaceDN/>
        <w:spacing w:after="0" w:line="240" w:lineRule="auto"/>
        <w:ind w:right="354" w:firstLine="2"/>
        <w:jc w:val="both"/>
        <w:rPr>
          <w:rFonts w:eastAsia="Arial Unicode MS" w:cs="Arial"/>
          <w:sz w:val="24"/>
          <w:szCs w:val="24"/>
        </w:rPr>
      </w:pPr>
      <w:r w:rsidRPr="00406185">
        <w:rPr>
          <w:rFonts w:eastAsia="Arial Unicode MS" w:cs="Arial"/>
          <w:sz w:val="24"/>
          <w:szCs w:val="24"/>
        </w:rPr>
        <w:t>unidades alimentadas por circuito secundário de distribuição acionadas por reles fotoelétricos individuais;</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3.4  SERVIÇOS DE MANUTENÇÃO A SER REALIZADOS</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3.4.1 - Serviços de Manutenção Corretiva</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Os Serviços de Manutenção Corretiva serão executados em todas as unidades de iluminação públicas padronizadas ou especiais, inclusive as unidades ornamentais padronizadas ou especiais.</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Correção da posição de suporte.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Correção de fixação do reator e ignitor;</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Correção de posição de braço;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Correção de posição de poste;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Correção do aterramento;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Eliminação de cargas elétricas não destinadas à IP;</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Instalação de chave magnética e/ou proteção;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Limpeza interna e externa de conjunto óptico;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Limpeza interna e externa de luminárias;</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Manobrar proteção de comando de IP ou substituir fusível;</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bookmarkStart w:id="6" w:name="page11"/>
      <w:bookmarkEnd w:id="6"/>
      <w:r w:rsidRPr="00406185">
        <w:rPr>
          <w:rFonts w:ascii="Arial Narrow" w:eastAsia="Arial Unicode MS" w:hAnsi="Arial Narrow" w:cs="Arial"/>
          <w:sz w:val="24"/>
          <w:szCs w:val="24"/>
        </w:rPr>
        <w:t>Manobrar proteção de transformador (chave primária);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Manobrar proteção da rede de alimentação em baixa tensão; (Fusível J)</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Manutenção de caixa de passagem;</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Poda de galhos de árvores que interfiram com a rede de IP;</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Reesticamento da rede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chave magnética e/ou proteção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conectores;</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entrada de linha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equipamento;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fiação interna de braço e luminária;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fiação interna de poste, braço e luminária;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fusível na chave magnética;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globo, acrílico, aro e guarnição;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lâmpada;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luminária ou conjunto ótico;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reator ou equipamento;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relé fotoelétrico;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soquete;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suportes, cabos e tirante da unidade tipo SP4;</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transformador e/ou suporte;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ou instalação de ignitor;</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lastRenderedPageBreak/>
        <w:t>Substituição ou instalação de suporte para ignitor;</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Reposição de cabos, da rede de IP.</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Quando da troca de lâmpada e ou reator ou equipamento, a luminária deve ser limpa com pano de limpeza.</w:t>
      </w:r>
    </w:p>
    <w:p w:rsidR="00EE25C4" w:rsidRPr="00406185" w:rsidRDefault="00EE25C4" w:rsidP="00EE25C4">
      <w:pPr>
        <w:ind w:right="354" w:firstLine="2835"/>
        <w:jc w:val="both"/>
        <w:rPr>
          <w:rFonts w:eastAsia="Arial Unicode MS" w:cs="Arial"/>
          <w:sz w:val="24"/>
          <w:szCs w:val="24"/>
        </w:rPr>
      </w:pPr>
      <w:bookmarkStart w:id="7" w:name="page12"/>
      <w:bookmarkEnd w:id="7"/>
      <w:r w:rsidRPr="00406185">
        <w:rPr>
          <w:rFonts w:eastAsia="Arial Unicode MS" w:cs="Arial"/>
          <w:sz w:val="24"/>
          <w:szCs w:val="24"/>
        </w:rPr>
        <w:t>Quando da abertura de caixa de passagem, a mesma deve ser limpa e todas as conexões verificadas e refeitas caso apresentem falhas, inclusive quanto á isolação.</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3.4.2 - Serviços de Manutenção Preventiva</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Os Serviços de Manutenção Preventiva serão executados em todas as unidades de iluminação públicas padronizadas ou especiais, inclusive as unidades ornamentais padronizadas ou especiais.</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Execução de circuitos aéreos e subterrâneos;</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Instalação de circuito;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Instalação/Substituição de poste engastado de comando de IP;</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Instalação de unidade;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circuito;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globo, acrílico, aro e guarnição;</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luminária;</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 de unidade;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Substituição/Instalação de guarnição de caixa de passagem;</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Supressão de unidade/equipamento de IP;</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Fornecimento de poste;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Pintura de poste;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Numeração de poste;</w:t>
      </w:r>
    </w:p>
    <w:p w:rsidR="00EE25C4" w:rsidRPr="00406185" w:rsidRDefault="00EE25C4" w:rsidP="00EE25C4">
      <w:pPr>
        <w:pStyle w:val="PargrafodaLista"/>
        <w:numPr>
          <w:ilvl w:val="0"/>
          <w:numId w:val="27"/>
        </w:numPr>
        <w:tabs>
          <w:tab w:val="left" w:pos="300"/>
        </w:tabs>
        <w:spacing w:after="200" w:line="240" w:lineRule="auto"/>
        <w:ind w:right="354"/>
        <w:jc w:val="both"/>
        <w:rPr>
          <w:rFonts w:ascii="Arial Narrow" w:eastAsia="Arial Unicode MS" w:hAnsi="Arial Narrow" w:cs="Arial"/>
          <w:sz w:val="24"/>
          <w:szCs w:val="24"/>
        </w:rPr>
      </w:pPr>
      <w:r w:rsidRPr="00406185">
        <w:rPr>
          <w:rFonts w:ascii="Arial Narrow" w:eastAsia="Arial Unicode MS" w:hAnsi="Arial Narrow" w:cs="Arial"/>
          <w:sz w:val="24"/>
          <w:szCs w:val="24"/>
        </w:rPr>
        <w:t>Descarte de lâmpadas e materiais inservíveis.</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 xml:space="preserve">3.4.3 - Serviços de Manutenção Emergencial </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 xml:space="preserve">Caberá à Contratada executar os serviços de Pronto Atendimento ao Sistema de Iluminação Pública, exigidos por situações de perigo pessoal ou material que devam ser atendidos de imediato, por recebimento de solicitação ou detectados, os quais deverão ser prestados durante as 24 (vinte e quatro) horas do dia, 7 (sete) dias por semana, ininterruptamente. </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São exemplos de serviços de Pronto Atendimento, danos causados por abalroamentos, por impactos diversos, por fenômenos atmosféricos, incêndios, circuitos partidos</w:t>
      </w:r>
      <w:r w:rsidRPr="00406185">
        <w:rPr>
          <w:rFonts w:cs="Arial"/>
          <w:sz w:val="24"/>
          <w:szCs w:val="24"/>
        </w:rPr>
        <w:t xml:space="preserve"> </w:t>
      </w:r>
      <w:r w:rsidRPr="00406185">
        <w:rPr>
          <w:rFonts w:eastAsia="Arial Unicode MS" w:cs="Arial"/>
          <w:sz w:val="24"/>
          <w:szCs w:val="24"/>
        </w:rPr>
        <w:t>por escavações, luminárias com refrator e/ou compartimento para equipamento abertos, entre outros.</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Deverá a empresa Contratada dispor de responsável destinado ao atendimento dos serviços de Pronto Atendimento munido de canal de comunicação exclusivo ao atendimento (telefone fixo, telefone celular e/ou rádio), não podendo ser utilizado para outro fim senão o de recebimento das solicitações de Pronto Atendimento.</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lastRenderedPageBreak/>
        <w:t>Na ocorrência de situações onde a equipe de pronto atendimento não consiga eliminar a situação de risco, a equipe deverá sinalizar e isolar o local, e solicitar a equipe de manutenção apropriada.</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Neste tipo de intervenção, a CONTRATADA, além de se incumbir dos reparos solicitados, deverá colher todos os dados necessários para que o Município possa acionar o causador do eventual acidente.</w:t>
      </w:r>
    </w:p>
    <w:p w:rsidR="00EE25C4" w:rsidRPr="00406185" w:rsidRDefault="00EE25C4" w:rsidP="00EE25C4">
      <w:pPr>
        <w:ind w:right="354" w:firstLine="2835"/>
        <w:jc w:val="both"/>
        <w:rPr>
          <w:rFonts w:cs="Arial"/>
          <w:sz w:val="24"/>
          <w:szCs w:val="24"/>
        </w:rPr>
      </w:pP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3.4.4 – Quantitativos de l.P.</w:t>
      </w:r>
    </w:p>
    <w:p w:rsidR="00EE25C4" w:rsidRPr="00406185" w:rsidRDefault="00EE25C4" w:rsidP="00EE25C4">
      <w:pPr>
        <w:ind w:right="354" w:firstLine="2835"/>
        <w:jc w:val="both"/>
        <w:rPr>
          <w:rFonts w:cs="Arial"/>
          <w:sz w:val="24"/>
          <w:szCs w:val="24"/>
        </w:rPr>
      </w:pPr>
      <w:r w:rsidRPr="00406185">
        <w:rPr>
          <w:rFonts w:cs="Arial"/>
          <w:sz w:val="24"/>
          <w:szCs w:val="24"/>
        </w:rPr>
        <w:t>Ativos de iluminação pública: 8.353 pontos de IP cadastrados pela Bandeirantes em 2017, aproximadamente 3.000 pontos em vielas e comunidades, e 1.500 pontos de quadras, praças, parques e demais espaços públicos, somando um total de aproximadamente 12.853 pontos de IP.</w:t>
      </w:r>
    </w:p>
    <w:p w:rsidR="00EE25C4" w:rsidRPr="00406185" w:rsidRDefault="00EE25C4" w:rsidP="00EE25C4">
      <w:pPr>
        <w:ind w:right="354"/>
        <w:jc w:val="both"/>
        <w:rPr>
          <w:rFonts w:eastAsia="Arial Unicode MS" w:cs="Arial"/>
          <w:b/>
          <w:bCs/>
          <w:sz w:val="24"/>
          <w:szCs w:val="24"/>
          <w:u w:val="thick"/>
        </w:rPr>
      </w:pPr>
      <w:r w:rsidRPr="00406185">
        <w:rPr>
          <w:rFonts w:eastAsia="Arial Unicode MS" w:cs="Arial"/>
          <w:b/>
          <w:bCs/>
          <w:sz w:val="24"/>
          <w:szCs w:val="24"/>
          <w:u w:val="thick"/>
        </w:rPr>
        <w:t>3.4.5 – Locais das I.P.</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Em toda a extensão territorial do município de Ferraz de Vasconcelos.</w:t>
      </w:r>
    </w:p>
    <w:p w:rsidR="00EE25C4" w:rsidRPr="00406185" w:rsidRDefault="00EE25C4" w:rsidP="00EE25C4">
      <w:pPr>
        <w:pStyle w:val="PargrafodaLista"/>
        <w:numPr>
          <w:ilvl w:val="0"/>
          <w:numId w:val="24"/>
        </w:numPr>
        <w:tabs>
          <w:tab w:val="left" w:pos="280"/>
        </w:tabs>
        <w:spacing w:after="0" w:line="240" w:lineRule="auto"/>
        <w:ind w:right="354"/>
        <w:jc w:val="both"/>
        <w:rPr>
          <w:rFonts w:ascii="Arial Narrow" w:eastAsia="Arial Unicode MS" w:hAnsi="Arial Narrow" w:cs="Arial"/>
          <w:b/>
          <w:bCs/>
          <w:sz w:val="24"/>
          <w:szCs w:val="24"/>
        </w:rPr>
      </w:pPr>
      <w:r w:rsidRPr="00406185">
        <w:rPr>
          <w:rFonts w:ascii="Arial Narrow" w:eastAsia="Arial Unicode MS" w:hAnsi="Arial Narrow" w:cs="Arial"/>
          <w:b/>
          <w:bCs/>
          <w:sz w:val="24"/>
          <w:szCs w:val="24"/>
        </w:rPr>
        <w:t>TELEATENDIMENTO (CALL CENTER)</w:t>
      </w:r>
    </w:p>
    <w:p w:rsidR="00EE25C4" w:rsidRPr="00406185" w:rsidRDefault="00EE25C4" w:rsidP="00EE25C4">
      <w:pPr>
        <w:ind w:right="354"/>
        <w:jc w:val="both"/>
        <w:rPr>
          <w:rFonts w:cs="Arial"/>
          <w:sz w:val="24"/>
          <w:szCs w:val="24"/>
          <w:highlight w:val="green"/>
        </w:rPr>
      </w:pP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A contratada deverá manter um sistema para atendimento telefônico à</w:t>
      </w:r>
      <w:r w:rsidRPr="00406185">
        <w:rPr>
          <w:rFonts w:eastAsia="Arial Unicode MS" w:cs="Arial"/>
          <w:b/>
          <w:bCs/>
          <w:sz w:val="24"/>
          <w:szCs w:val="24"/>
        </w:rPr>
        <w:t xml:space="preserve"> </w:t>
      </w:r>
      <w:r w:rsidRPr="00406185">
        <w:rPr>
          <w:rFonts w:eastAsia="Arial Unicode MS" w:cs="Arial"/>
          <w:sz w:val="24"/>
          <w:szCs w:val="24"/>
        </w:rPr>
        <w:t>população, através da operação e gerenciamento de uma Central de Teleatendimento, ativa e receptiva, disponibilizando toda a infraestrutura e recursos materiais e humanos necessários.</w:t>
      </w:r>
    </w:p>
    <w:p w:rsidR="00EE25C4" w:rsidRPr="00406185" w:rsidRDefault="00EE25C4" w:rsidP="00EE25C4">
      <w:pPr>
        <w:tabs>
          <w:tab w:val="left" w:pos="1046"/>
        </w:tabs>
        <w:ind w:right="354" w:firstLine="2835"/>
        <w:jc w:val="both"/>
        <w:rPr>
          <w:rFonts w:eastAsia="Arial Unicode MS" w:cs="Arial"/>
          <w:sz w:val="24"/>
          <w:szCs w:val="24"/>
        </w:rPr>
      </w:pPr>
      <w:r w:rsidRPr="00406185">
        <w:rPr>
          <w:rFonts w:eastAsia="Arial Unicode MS" w:cs="Arial"/>
          <w:sz w:val="24"/>
          <w:szCs w:val="24"/>
        </w:rPr>
        <w:t>A Central de Teleatendimento deverá operar das 9:00  as 18:00 horas durante os dias da semana, e receber chamados por e-mail durante 7 dias por semana.</w:t>
      </w:r>
    </w:p>
    <w:p w:rsidR="00EE25C4" w:rsidRPr="00406185" w:rsidRDefault="00EE25C4" w:rsidP="00EE25C4">
      <w:pPr>
        <w:ind w:right="354"/>
        <w:jc w:val="both"/>
        <w:rPr>
          <w:rFonts w:cs="Arial"/>
          <w:sz w:val="24"/>
          <w:szCs w:val="24"/>
        </w:rPr>
      </w:pPr>
      <w:r w:rsidRPr="00406185">
        <w:rPr>
          <w:rFonts w:eastAsia="Arial Unicode MS" w:cs="Arial"/>
          <w:b/>
          <w:bCs/>
          <w:sz w:val="24"/>
          <w:szCs w:val="24"/>
        </w:rPr>
        <w:t>6.1 Sigilo de Dados</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Todas as informações recebidas durante o atendimento deverão ser tratadas como confidenciais, não podendo ser copiadas, reproduzidas, publicadas, divulgadas de qualquer forma ou meio, a não ser para as necessidades exclusivas dos trabalhos da Contratada, contidos no presente Edital ou outros de interesse do Contratante.</w:t>
      </w:r>
    </w:p>
    <w:p w:rsidR="00EE25C4" w:rsidRPr="00406185" w:rsidRDefault="00EE25C4" w:rsidP="00EE25C4">
      <w:pPr>
        <w:ind w:right="354"/>
        <w:jc w:val="both"/>
        <w:rPr>
          <w:rFonts w:cs="Arial"/>
          <w:sz w:val="24"/>
          <w:szCs w:val="24"/>
        </w:rPr>
      </w:pPr>
      <w:r w:rsidRPr="00406185">
        <w:rPr>
          <w:rFonts w:eastAsia="Arial Unicode MS" w:cs="Arial"/>
          <w:b/>
          <w:bCs/>
          <w:sz w:val="24"/>
          <w:szCs w:val="24"/>
        </w:rPr>
        <w:t>6.2 Dos materiais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Os materiais, necessários aos serviços objeto do Presente Edital, serão adquiridos e fornecidos pela CONTRATADA.</w:t>
      </w:r>
    </w:p>
    <w:tbl>
      <w:tblPr>
        <w:tblW w:w="9346" w:type="dxa"/>
        <w:tblInd w:w="80" w:type="dxa"/>
        <w:tblCellMar>
          <w:left w:w="70" w:type="dxa"/>
          <w:right w:w="70" w:type="dxa"/>
        </w:tblCellMar>
        <w:tblLook w:val="04A0" w:firstRow="1" w:lastRow="0" w:firstColumn="1" w:lastColumn="0" w:noHBand="0" w:noVBand="1"/>
      </w:tblPr>
      <w:tblGrid>
        <w:gridCol w:w="565"/>
        <w:gridCol w:w="7363"/>
        <w:gridCol w:w="709"/>
        <w:gridCol w:w="709"/>
      </w:tblGrid>
      <w:tr w:rsidR="00EE25C4" w:rsidRPr="00406185" w:rsidTr="00A4439C">
        <w:trPr>
          <w:trHeight w:val="312"/>
        </w:trPr>
        <w:tc>
          <w:tcPr>
            <w:tcW w:w="7928" w:type="dxa"/>
            <w:gridSpan w:val="2"/>
            <w:tcBorders>
              <w:top w:val="single" w:sz="8" w:space="0" w:color="auto"/>
              <w:left w:val="single" w:sz="8" w:space="0" w:color="auto"/>
              <w:bottom w:val="single" w:sz="4" w:space="0" w:color="auto"/>
              <w:right w:val="single" w:sz="4" w:space="0" w:color="auto"/>
            </w:tcBorders>
            <w:shd w:val="clear" w:color="000000" w:fill="BDC3CC"/>
            <w:noWrap/>
            <w:vAlign w:val="center"/>
            <w:hideMark/>
          </w:tcPr>
          <w:p w:rsidR="00EE25C4" w:rsidRPr="00406185" w:rsidRDefault="00EE25C4" w:rsidP="00A4439C">
            <w:pPr>
              <w:widowControl/>
              <w:rPr>
                <w:rFonts w:eastAsia="Times New Roman" w:cs="Calibri"/>
                <w:b/>
                <w:bCs/>
                <w:sz w:val="24"/>
                <w:szCs w:val="24"/>
                <w:lang w:eastAsia="pt-BR"/>
              </w:rPr>
            </w:pPr>
            <w:bookmarkStart w:id="8" w:name="RANGE!B2:E27"/>
            <w:r w:rsidRPr="00406185">
              <w:rPr>
                <w:rFonts w:eastAsia="Times New Roman" w:cs="Calibri"/>
                <w:b/>
                <w:bCs/>
                <w:sz w:val="24"/>
                <w:szCs w:val="24"/>
                <w:lang w:eastAsia="pt-BR"/>
              </w:rPr>
              <w:t>PREVISÃO DE MATERIAS - ILUMINAÇÃO PÚBLICA-</w:t>
            </w:r>
            <w:bookmarkEnd w:id="8"/>
            <w:r w:rsidRPr="00406185">
              <w:rPr>
                <w:rFonts w:eastAsia="Times New Roman" w:cs="Calibri"/>
                <w:b/>
                <w:bCs/>
                <w:sz w:val="24"/>
                <w:szCs w:val="24"/>
                <w:lang w:eastAsia="pt-BR"/>
              </w:rPr>
              <w:t xml:space="preserve"> 12 (doze) meses</w:t>
            </w:r>
          </w:p>
        </w:tc>
        <w:tc>
          <w:tcPr>
            <w:tcW w:w="709" w:type="dxa"/>
            <w:vMerge w:val="restart"/>
            <w:tcBorders>
              <w:top w:val="single" w:sz="8" w:space="0" w:color="auto"/>
              <w:left w:val="single" w:sz="4" w:space="0" w:color="auto"/>
              <w:bottom w:val="single" w:sz="4" w:space="0" w:color="auto"/>
              <w:right w:val="single" w:sz="4" w:space="0" w:color="auto"/>
            </w:tcBorders>
            <w:shd w:val="clear" w:color="000000" w:fill="BDC3CC"/>
            <w:noWrap/>
            <w:vAlign w:val="center"/>
            <w:hideMark/>
          </w:tcPr>
          <w:p w:rsidR="00EE25C4" w:rsidRPr="00406185" w:rsidRDefault="00EE25C4" w:rsidP="00A4439C">
            <w:pPr>
              <w:widowControl/>
              <w:jc w:val="center"/>
              <w:rPr>
                <w:rFonts w:eastAsia="Times New Roman" w:cs="Calibri"/>
                <w:b/>
                <w:bCs/>
                <w:sz w:val="24"/>
                <w:szCs w:val="24"/>
                <w:lang w:eastAsia="pt-BR"/>
              </w:rPr>
            </w:pPr>
            <w:r w:rsidRPr="00406185">
              <w:rPr>
                <w:rFonts w:eastAsia="Times New Roman" w:cs="Calibri"/>
                <w:b/>
                <w:bCs/>
                <w:sz w:val="24"/>
                <w:szCs w:val="24"/>
                <w:lang w:eastAsia="pt-BR"/>
              </w:rPr>
              <w:t>Unid.</w:t>
            </w:r>
          </w:p>
        </w:tc>
        <w:tc>
          <w:tcPr>
            <w:tcW w:w="709" w:type="dxa"/>
            <w:vMerge w:val="restart"/>
            <w:tcBorders>
              <w:top w:val="single" w:sz="8" w:space="0" w:color="auto"/>
              <w:left w:val="single" w:sz="4" w:space="0" w:color="auto"/>
              <w:bottom w:val="single" w:sz="4" w:space="0" w:color="auto"/>
              <w:right w:val="single" w:sz="8" w:space="0" w:color="auto"/>
            </w:tcBorders>
            <w:shd w:val="clear" w:color="000000" w:fill="BDC3CC"/>
            <w:noWrap/>
            <w:vAlign w:val="center"/>
            <w:hideMark/>
          </w:tcPr>
          <w:p w:rsidR="00EE25C4" w:rsidRPr="00406185" w:rsidRDefault="00EE25C4" w:rsidP="00A4439C">
            <w:pPr>
              <w:widowControl/>
              <w:jc w:val="center"/>
              <w:rPr>
                <w:rFonts w:eastAsia="Times New Roman" w:cs="Calibri"/>
                <w:b/>
                <w:bCs/>
                <w:sz w:val="24"/>
                <w:szCs w:val="24"/>
                <w:lang w:eastAsia="pt-BR"/>
              </w:rPr>
            </w:pPr>
            <w:r w:rsidRPr="00406185">
              <w:rPr>
                <w:rFonts w:eastAsia="Times New Roman" w:cs="Calibri"/>
                <w:b/>
                <w:bCs/>
                <w:sz w:val="24"/>
                <w:szCs w:val="24"/>
                <w:lang w:eastAsia="pt-BR"/>
              </w:rPr>
              <w:t>QTD</w:t>
            </w:r>
          </w:p>
        </w:tc>
      </w:tr>
      <w:tr w:rsidR="00EE25C4" w:rsidRPr="00406185" w:rsidTr="00A4439C">
        <w:trPr>
          <w:trHeight w:val="360"/>
        </w:trPr>
        <w:tc>
          <w:tcPr>
            <w:tcW w:w="7928" w:type="dxa"/>
            <w:gridSpan w:val="2"/>
            <w:tcBorders>
              <w:top w:val="single" w:sz="4" w:space="0" w:color="auto"/>
              <w:left w:val="single" w:sz="8" w:space="0" w:color="auto"/>
              <w:bottom w:val="single" w:sz="4" w:space="0" w:color="auto"/>
              <w:right w:val="single" w:sz="4" w:space="0" w:color="auto"/>
            </w:tcBorders>
            <w:shd w:val="clear" w:color="000000" w:fill="BDC3CC"/>
            <w:noWrap/>
            <w:vAlign w:val="center"/>
            <w:hideMark/>
          </w:tcPr>
          <w:p w:rsidR="00EE25C4" w:rsidRPr="00406185" w:rsidRDefault="00EE25C4" w:rsidP="00A4439C">
            <w:pPr>
              <w:widowControl/>
              <w:rPr>
                <w:rFonts w:eastAsia="Times New Roman" w:cs="Calibri"/>
                <w:b/>
                <w:bCs/>
                <w:sz w:val="24"/>
                <w:szCs w:val="24"/>
                <w:lang w:eastAsia="pt-BR"/>
              </w:rPr>
            </w:pPr>
            <w:r w:rsidRPr="00406185">
              <w:rPr>
                <w:rFonts w:eastAsia="Times New Roman" w:cs="Calibri"/>
                <w:b/>
                <w:bCs/>
                <w:sz w:val="24"/>
                <w:szCs w:val="24"/>
                <w:lang w:eastAsia="pt-BR"/>
              </w:rPr>
              <w:t>Cidade: FERRAZ DE VASCONCELOS-SP</w:t>
            </w:r>
          </w:p>
        </w:tc>
        <w:tc>
          <w:tcPr>
            <w:tcW w:w="709" w:type="dxa"/>
            <w:vMerge/>
            <w:tcBorders>
              <w:top w:val="single" w:sz="8" w:space="0" w:color="auto"/>
              <w:left w:val="single" w:sz="4" w:space="0" w:color="auto"/>
              <w:bottom w:val="single" w:sz="4" w:space="0" w:color="auto"/>
              <w:right w:val="single" w:sz="4" w:space="0" w:color="auto"/>
            </w:tcBorders>
            <w:vAlign w:val="center"/>
            <w:hideMark/>
          </w:tcPr>
          <w:p w:rsidR="00EE25C4" w:rsidRPr="00406185" w:rsidRDefault="00EE25C4" w:rsidP="00A4439C">
            <w:pPr>
              <w:widowControl/>
              <w:rPr>
                <w:rFonts w:eastAsia="Times New Roman" w:cs="Calibri"/>
                <w:b/>
                <w:bCs/>
                <w:sz w:val="24"/>
                <w:szCs w:val="24"/>
                <w:lang w:eastAsia="pt-BR"/>
              </w:rPr>
            </w:pPr>
          </w:p>
        </w:tc>
        <w:tc>
          <w:tcPr>
            <w:tcW w:w="709" w:type="dxa"/>
            <w:vMerge/>
            <w:tcBorders>
              <w:top w:val="single" w:sz="8" w:space="0" w:color="auto"/>
              <w:left w:val="single" w:sz="4" w:space="0" w:color="auto"/>
              <w:bottom w:val="single" w:sz="4" w:space="0" w:color="auto"/>
              <w:right w:val="single" w:sz="8" w:space="0" w:color="auto"/>
            </w:tcBorders>
            <w:vAlign w:val="center"/>
            <w:hideMark/>
          </w:tcPr>
          <w:p w:rsidR="00EE25C4" w:rsidRPr="00406185" w:rsidRDefault="00EE25C4" w:rsidP="00A4439C">
            <w:pPr>
              <w:widowControl/>
              <w:rPr>
                <w:rFonts w:eastAsia="Times New Roman" w:cs="Calibri"/>
                <w:b/>
                <w:bCs/>
                <w:sz w:val="24"/>
                <w:szCs w:val="24"/>
                <w:lang w:eastAsia="pt-BR"/>
              </w:rPr>
            </w:pP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BDC3CC"/>
            <w:noWrap/>
            <w:vAlign w:val="center"/>
            <w:hideMark/>
          </w:tcPr>
          <w:p w:rsidR="00EE25C4" w:rsidRPr="00406185" w:rsidRDefault="00EE25C4" w:rsidP="00A4439C">
            <w:pPr>
              <w:widowControl/>
              <w:jc w:val="center"/>
              <w:rPr>
                <w:rFonts w:eastAsia="Times New Roman" w:cs="Calibri"/>
                <w:b/>
                <w:bCs/>
                <w:sz w:val="24"/>
                <w:szCs w:val="24"/>
                <w:lang w:eastAsia="pt-BR"/>
              </w:rPr>
            </w:pPr>
            <w:r w:rsidRPr="00406185">
              <w:rPr>
                <w:rFonts w:eastAsia="Times New Roman" w:cs="Calibri"/>
                <w:b/>
                <w:bCs/>
                <w:sz w:val="24"/>
                <w:szCs w:val="24"/>
                <w:lang w:eastAsia="pt-BR"/>
              </w:rPr>
              <w:lastRenderedPageBreak/>
              <w:t>Item</w:t>
            </w:r>
          </w:p>
        </w:tc>
        <w:tc>
          <w:tcPr>
            <w:tcW w:w="7363" w:type="dxa"/>
            <w:tcBorders>
              <w:top w:val="nil"/>
              <w:left w:val="nil"/>
              <w:bottom w:val="single" w:sz="4" w:space="0" w:color="auto"/>
              <w:right w:val="single" w:sz="4" w:space="0" w:color="auto"/>
            </w:tcBorders>
            <w:shd w:val="clear" w:color="000000" w:fill="BDC3CC"/>
            <w:noWrap/>
            <w:vAlign w:val="center"/>
            <w:hideMark/>
          </w:tcPr>
          <w:p w:rsidR="00EE25C4" w:rsidRPr="00406185" w:rsidRDefault="00EE25C4" w:rsidP="00A4439C">
            <w:pPr>
              <w:widowControl/>
              <w:jc w:val="center"/>
              <w:rPr>
                <w:rFonts w:eastAsia="Times New Roman" w:cs="Calibri"/>
                <w:b/>
                <w:bCs/>
                <w:sz w:val="24"/>
                <w:szCs w:val="24"/>
                <w:lang w:eastAsia="pt-BR"/>
              </w:rPr>
            </w:pPr>
            <w:r w:rsidRPr="00406185">
              <w:rPr>
                <w:rFonts w:eastAsia="Times New Roman" w:cs="Calibri"/>
                <w:b/>
                <w:bCs/>
                <w:sz w:val="24"/>
                <w:szCs w:val="24"/>
                <w:lang w:eastAsia="pt-BR"/>
              </w:rPr>
              <w:t>Produto</w:t>
            </w:r>
          </w:p>
        </w:tc>
        <w:tc>
          <w:tcPr>
            <w:tcW w:w="709" w:type="dxa"/>
            <w:vMerge/>
            <w:tcBorders>
              <w:top w:val="single" w:sz="8" w:space="0" w:color="auto"/>
              <w:left w:val="single" w:sz="4" w:space="0" w:color="auto"/>
              <w:bottom w:val="single" w:sz="4" w:space="0" w:color="auto"/>
              <w:right w:val="single" w:sz="4" w:space="0" w:color="auto"/>
            </w:tcBorders>
            <w:vAlign w:val="center"/>
            <w:hideMark/>
          </w:tcPr>
          <w:p w:rsidR="00EE25C4" w:rsidRPr="00406185" w:rsidRDefault="00EE25C4" w:rsidP="00A4439C">
            <w:pPr>
              <w:widowControl/>
              <w:rPr>
                <w:rFonts w:eastAsia="Times New Roman" w:cs="Calibri"/>
                <w:b/>
                <w:bCs/>
                <w:sz w:val="24"/>
                <w:szCs w:val="24"/>
                <w:lang w:eastAsia="pt-BR"/>
              </w:rPr>
            </w:pPr>
          </w:p>
        </w:tc>
        <w:tc>
          <w:tcPr>
            <w:tcW w:w="709" w:type="dxa"/>
            <w:vMerge/>
            <w:tcBorders>
              <w:top w:val="single" w:sz="8" w:space="0" w:color="auto"/>
              <w:left w:val="single" w:sz="4" w:space="0" w:color="auto"/>
              <w:bottom w:val="single" w:sz="4" w:space="0" w:color="auto"/>
              <w:right w:val="single" w:sz="8" w:space="0" w:color="auto"/>
            </w:tcBorders>
            <w:vAlign w:val="center"/>
            <w:hideMark/>
          </w:tcPr>
          <w:p w:rsidR="00EE25C4" w:rsidRPr="00406185" w:rsidRDefault="00EE25C4" w:rsidP="00A4439C">
            <w:pPr>
              <w:widowControl/>
              <w:rPr>
                <w:rFonts w:eastAsia="Times New Roman" w:cs="Calibri"/>
                <w:b/>
                <w:bCs/>
                <w:sz w:val="24"/>
                <w:szCs w:val="24"/>
                <w:lang w:eastAsia="pt-BR"/>
              </w:rPr>
            </w:pP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2</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Braço em aço galvanizado tipo médio - 2000mm</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192</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3</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Cabo alumínio isolado 2 x 10,00mm² + 1 x 10mm² nu</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mt</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3.000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4</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Cabo alumínio isolado 2 x 16,00mm² + 1 x 16mm² nu</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mt</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3.000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5</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Cabo alumínio isolado 3 x 16,00mm² + 1 x 16mm² nu</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mt</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960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6</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Cabo cobre PP 2 x 2,50mm²</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mt</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2.400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7</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Capacitor 12MFD</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400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8</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Chave magnética 2 x 50A NF 220V</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48</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9</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 xml:space="preserve">Conector cunha tipo I </w:t>
            </w:r>
            <w:r w:rsidR="00037215" w:rsidRPr="00406185">
              <w:rPr>
                <w:rFonts w:eastAsia="Times New Roman" w:cs="Calibri"/>
                <w:color w:val="000000"/>
                <w:sz w:val="24"/>
                <w:szCs w:val="24"/>
                <w:lang w:eastAsia="pt-BR"/>
              </w:rPr>
              <w:t>–</w:t>
            </w:r>
            <w:r w:rsidRPr="00406185">
              <w:rPr>
                <w:rFonts w:eastAsia="Times New Roman" w:cs="Calibri"/>
                <w:color w:val="000000"/>
                <w:sz w:val="24"/>
                <w:szCs w:val="24"/>
                <w:lang w:eastAsia="pt-BR"/>
              </w:rPr>
              <w:t xml:space="preserve"> cinza</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1.200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10</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Lâmpada vapor metálico 150W E40</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6.000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11</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Lâmpada vapor metálico 250W E40</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2.500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12</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Lâmpada vapor metálico 400W E40</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768</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13</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Lumin. Int. VS/VM 150W - E40 - policarb - com base - encaixe 48,3/60,3</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14</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Lumin. Int. VS/VM 250W - E40 - policarb - com base - encaixe 48,3/60,3</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100</w:t>
            </w:r>
          </w:p>
        </w:tc>
      </w:tr>
      <w:tr w:rsidR="00EE25C4" w:rsidRPr="00406185" w:rsidTr="00A4439C">
        <w:trPr>
          <w:trHeight w:val="576"/>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15</w:t>
            </w:r>
          </w:p>
        </w:tc>
        <w:tc>
          <w:tcPr>
            <w:tcW w:w="7363" w:type="dxa"/>
            <w:tcBorders>
              <w:top w:val="nil"/>
              <w:left w:val="nil"/>
              <w:bottom w:val="single" w:sz="4" w:space="0" w:color="auto"/>
              <w:right w:val="single" w:sz="4" w:space="0" w:color="auto"/>
            </w:tcBorders>
            <w:shd w:val="clear" w:color="000000" w:fill="FFFFFF"/>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Luminária publica LED 100W 11500 lumens 4000K - cor cinza (SMD atende portaria 20)</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150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16</w:t>
            </w:r>
          </w:p>
        </w:tc>
        <w:tc>
          <w:tcPr>
            <w:tcW w:w="7363" w:type="dxa"/>
            <w:tcBorders>
              <w:top w:val="nil"/>
              <w:left w:val="nil"/>
              <w:bottom w:val="single" w:sz="4" w:space="0" w:color="auto"/>
              <w:right w:val="single" w:sz="4" w:space="0" w:color="auto"/>
            </w:tcBorders>
            <w:shd w:val="clear" w:color="000000" w:fill="FFFFFF"/>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Luminária publica LED 150W 17250 lumens 4000K - cor cinza</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150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17</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Reator interno vapor metálico 150W</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4.800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18</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Reator interno vapor metálico 250W</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1.920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19</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Reator interno vapor metálico 400W</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240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20</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Reator metálico externo 250w</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216</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21</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Reator metálico externo 400w</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192</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22</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Rele fotoelétrico NF</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8.000</w:t>
            </w:r>
          </w:p>
        </w:tc>
      </w:tr>
      <w:tr w:rsidR="00EE25C4" w:rsidRPr="00406185" w:rsidTr="00A4439C">
        <w:trPr>
          <w:trHeight w:val="288"/>
        </w:trPr>
        <w:tc>
          <w:tcPr>
            <w:tcW w:w="565" w:type="dxa"/>
            <w:tcBorders>
              <w:top w:val="nil"/>
              <w:left w:val="single" w:sz="8" w:space="0" w:color="auto"/>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1</w:t>
            </w:r>
          </w:p>
        </w:tc>
        <w:tc>
          <w:tcPr>
            <w:tcW w:w="7363"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Base para rele giro 360°</w:t>
            </w:r>
          </w:p>
        </w:tc>
        <w:tc>
          <w:tcPr>
            <w:tcW w:w="709" w:type="dxa"/>
            <w:tcBorders>
              <w:top w:val="nil"/>
              <w:left w:val="nil"/>
              <w:bottom w:val="single" w:sz="4"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4" w:space="0" w:color="auto"/>
              <w:right w:val="single" w:sz="8" w:space="0" w:color="auto"/>
            </w:tcBorders>
            <w:shd w:val="clear" w:color="auto" w:fill="auto"/>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960</w:t>
            </w:r>
          </w:p>
        </w:tc>
      </w:tr>
      <w:tr w:rsidR="00EE25C4" w:rsidRPr="00406185" w:rsidTr="00A4439C">
        <w:trPr>
          <w:trHeight w:val="300"/>
        </w:trPr>
        <w:tc>
          <w:tcPr>
            <w:tcW w:w="565" w:type="dxa"/>
            <w:tcBorders>
              <w:top w:val="nil"/>
              <w:left w:val="single" w:sz="8" w:space="0" w:color="auto"/>
              <w:bottom w:val="single" w:sz="8"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lastRenderedPageBreak/>
              <w:t>23</w:t>
            </w:r>
          </w:p>
        </w:tc>
        <w:tc>
          <w:tcPr>
            <w:tcW w:w="7363" w:type="dxa"/>
            <w:tcBorders>
              <w:top w:val="nil"/>
              <w:left w:val="nil"/>
              <w:bottom w:val="single" w:sz="8" w:space="0" w:color="auto"/>
              <w:right w:val="single" w:sz="4" w:space="0" w:color="auto"/>
            </w:tcBorders>
            <w:shd w:val="clear" w:color="000000" w:fill="FFFFFF"/>
            <w:noWrap/>
            <w:vAlign w:val="center"/>
            <w:hideMark/>
          </w:tcPr>
          <w:p w:rsidR="00EE25C4" w:rsidRPr="00406185" w:rsidRDefault="00EE25C4" w:rsidP="00A4439C">
            <w:pPr>
              <w:widowControl/>
              <w:rPr>
                <w:rFonts w:eastAsia="Times New Roman" w:cs="Calibri"/>
                <w:color w:val="000000"/>
                <w:sz w:val="24"/>
                <w:szCs w:val="24"/>
                <w:lang w:eastAsia="pt-BR"/>
              </w:rPr>
            </w:pPr>
            <w:r w:rsidRPr="00406185">
              <w:rPr>
                <w:rFonts w:eastAsia="Times New Roman" w:cs="Calibri"/>
                <w:color w:val="000000"/>
                <w:sz w:val="24"/>
                <w:szCs w:val="24"/>
                <w:lang w:eastAsia="pt-BR"/>
              </w:rPr>
              <w:t>Soquete E40 porcelana</w:t>
            </w:r>
          </w:p>
        </w:tc>
        <w:tc>
          <w:tcPr>
            <w:tcW w:w="709" w:type="dxa"/>
            <w:tcBorders>
              <w:top w:val="nil"/>
              <w:left w:val="nil"/>
              <w:bottom w:val="single" w:sz="8" w:space="0" w:color="auto"/>
              <w:right w:val="single" w:sz="4" w:space="0" w:color="auto"/>
            </w:tcBorders>
            <w:shd w:val="clear" w:color="000000" w:fill="FFFFFF"/>
            <w:noWrap/>
            <w:vAlign w:val="center"/>
            <w:hideMark/>
          </w:tcPr>
          <w:p w:rsidR="00EE25C4" w:rsidRPr="00406185" w:rsidRDefault="00EE25C4" w:rsidP="00A4439C">
            <w:pPr>
              <w:widowControl/>
              <w:jc w:val="center"/>
              <w:rPr>
                <w:rFonts w:eastAsia="Times New Roman" w:cs="Calibri"/>
                <w:color w:val="000000"/>
                <w:sz w:val="24"/>
                <w:szCs w:val="24"/>
                <w:lang w:eastAsia="pt-BR"/>
              </w:rPr>
            </w:pPr>
            <w:r w:rsidRPr="00406185">
              <w:rPr>
                <w:rFonts w:eastAsia="Times New Roman" w:cs="Calibri"/>
                <w:color w:val="000000"/>
                <w:sz w:val="24"/>
                <w:szCs w:val="24"/>
                <w:lang w:eastAsia="pt-BR"/>
              </w:rPr>
              <w:t>un.</w:t>
            </w:r>
          </w:p>
        </w:tc>
        <w:tc>
          <w:tcPr>
            <w:tcW w:w="709" w:type="dxa"/>
            <w:tcBorders>
              <w:top w:val="nil"/>
              <w:left w:val="nil"/>
              <w:bottom w:val="single" w:sz="8" w:space="0" w:color="auto"/>
              <w:right w:val="single" w:sz="8" w:space="0" w:color="auto"/>
            </w:tcBorders>
            <w:shd w:val="clear" w:color="000000" w:fill="FFFFFF"/>
            <w:noWrap/>
            <w:vAlign w:val="center"/>
            <w:hideMark/>
          </w:tcPr>
          <w:p w:rsidR="00EE25C4" w:rsidRPr="00406185" w:rsidRDefault="00EE25C4" w:rsidP="00A4439C">
            <w:pPr>
              <w:widowControl/>
              <w:jc w:val="right"/>
              <w:rPr>
                <w:rFonts w:eastAsia="Times New Roman" w:cs="Calibri"/>
                <w:color w:val="000000"/>
                <w:sz w:val="24"/>
                <w:szCs w:val="24"/>
                <w:lang w:eastAsia="pt-BR"/>
              </w:rPr>
            </w:pPr>
            <w:r w:rsidRPr="00406185">
              <w:rPr>
                <w:rFonts w:eastAsia="Times New Roman" w:cs="Calibri"/>
                <w:color w:val="000000"/>
                <w:sz w:val="24"/>
                <w:szCs w:val="24"/>
                <w:lang w:eastAsia="pt-BR"/>
              </w:rPr>
              <w:t>240</w:t>
            </w:r>
          </w:p>
        </w:tc>
      </w:tr>
    </w:tbl>
    <w:p w:rsidR="00EE25C4" w:rsidRPr="00406185" w:rsidRDefault="00EE25C4" w:rsidP="00EE25C4">
      <w:pPr>
        <w:ind w:right="354"/>
        <w:jc w:val="both"/>
        <w:rPr>
          <w:rFonts w:cs="Arial"/>
          <w:sz w:val="24"/>
          <w:szCs w:val="24"/>
        </w:rPr>
      </w:pPr>
      <w:r w:rsidRPr="00406185">
        <w:rPr>
          <w:rFonts w:eastAsia="Arial Unicode MS" w:cs="Arial"/>
          <w:b/>
          <w:bCs/>
          <w:sz w:val="24"/>
          <w:szCs w:val="24"/>
        </w:rPr>
        <w:t>7. FISCALIZAÇÃO</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Todos os serviços executados no sistema de iluminação pública serão sujeitos à fiscalização por parte da Prefeitura.</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Somente após a comunicação da execução e do término dos serviços, os mesmos serão conferidos para aceitação, podendo a Prefeitura rejeitá-los no todo ou em parte em função das inconformidades ocorridas. Neste caso, a parte rejeitada deverá ser refeita sem ônus para a Prefeitura.</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É a Contratada obrigada a permitir à Fiscalização o acesso às dependências onde se desenvolvem os serviços objeto do presente contrato.</w:t>
      </w:r>
    </w:p>
    <w:p w:rsidR="00EE25C4" w:rsidRPr="00406185" w:rsidRDefault="00EE25C4" w:rsidP="00EE25C4">
      <w:pPr>
        <w:ind w:right="354"/>
        <w:jc w:val="both"/>
        <w:rPr>
          <w:rFonts w:cs="Arial"/>
          <w:sz w:val="24"/>
          <w:szCs w:val="24"/>
        </w:rPr>
      </w:pPr>
      <w:r w:rsidRPr="00406185">
        <w:rPr>
          <w:rFonts w:eastAsia="Arial Unicode MS" w:cs="Arial"/>
          <w:b/>
          <w:bCs/>
          <w:sz w:val="24"/>
          <w:szCs w:val="24"/>
        </w:rPr>
        <w:t>8. GESTÃO SOBRE TERCEIROS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Caberá à Contratada todas as gestões junto aos órgãos públicos (Polícias Militar, Civil e Guarda Civil Municipal), concessionárias e empresas privadas (trânsito, energia elétrica, telefonia, TV a cabo, etc.) no intuito de liberar/isolar/proteger áreas, circuitos, interferências, etc., visando o desenvolvimento de todos os trabalhos previstos. Para os casos de furtos de cabos de iluminação pública e/ou outros componentes, a contratada deverá elaborar e aprovar com a fiscalização quais as conduta a serem adotadas inclui a operação de comunicação à GCM em conformidade com as determinações da corporação, providenciar boletim de ocorrência em conformidade com as determinações da Polícia Civil e Delegacias especializadas e outras ações visando combater e mitigar as ações de depredação e furtos promovendo a melhoria continuada do desempenho, do índice de circuitos apagados, redução de ocorrências e redução de cabos furtados.</w:t>
      </w:r>
    </w:p>
    <w:p w:rsidR="00EE25C4" w:rsidRPr="00406185" w:rsidRDefault="00EE25C4" w:rsidP="00EE25C4">
      <w:pPr>
        <w:ind w:right="354"/>
        <w:jc w:val="both"/>
        <w:rPr>
          <w:rFonts w:cs="Arial"/>
          <w:sz w:val="24"/>
          <w:szCs w:val="24"/>
        </w:rPr>
      </w:pPr>
      <w:r w:rsidRPr="00406185">
        <w:rPr>
          <w:rFonts w:eastAsia="Arial Unicode MS" w:cs="Arial"/>
          <w:b/>
          <w:bCs/>
          <w:sz w:val="24"/>
          <w:szCs w:val="24"/>
        </w:rPr>
        <w:t>8. GARANTIA DOS SERVIÇOS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Todos os serviços executados pela Contratada, no sistema de iluminação pública deverão ser garantidos pelo tempo de vida útil dos materiais e equipamentos ou por 1 (um) ano para demais casos, contados a partir da data de conclusão.</w:t>
      </w:r>
    </w:p>
    <w:p w:rsidR="00EE25C4" w:rsidRPr="00406185" w:rsidRDefault="00EE25C4" w:rsidP="00EE25C4">
      <w:pPr>
        <w:ind w:right="354"/>
        <w:jc w:val="both"/>
        <w:rPr>
          <w:rFonts w:cs="Arial"/>
          <w:sz w:val="24"/>
          <w:szCs w:val="24"/>
        </w:rPr>
      </w:pPr>
      <w:r w:rsidRPr="00406185">
        <w:rPr>
          <w:rFonts w:eastAsia="Arial Unicode MS" w:cs="Arial"/>
          <w:b/>
          <w:bCs/>
          <w:sz w:val="24"/>
          <w:szCs w:val="24"/>
        </w:rPr>
        <w:t>9. NORMAS GENÉRICAS</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Todos os serviços a serem desenvolvidos deverão ser executados segundo os padrões e requisitos previstos nas normas ABNT.</w:t>
      </w:r>
    </w:p>
    <w:p w:rsidR="00EE25C4" w:rsidRPr="00406185" w:rsidRDefault="00EE25C4" w:rsidP="00EE25C4">
      <w:pPr>
        <w:ind w:right="354" w:firstLine="2835"/>
        <w:jc w:val="both"/>
        <w:rPr>
          <w:rFonts w:cs="Arial"/>
          <w:sz w:val="24"/>
          <w:szCs w:val="24"/>
        </w:rPr>
      </w:pPr>
      <w:r w:rsidRPr="00406185">
        <w:rPr>
          <w:rFonts w:eastAsia="Arial Unicode MS" w:cs="Arial"/>
          <w:sz w:val="24"/>
          <w:szCs w:val="24"/>
        </w:rPr>
        <w:t>Quando dos serviços de manobra de chave primária ou fusível J a empresa Contratada deverá observar os procedimentos de rede da concessionária local em consonância com o artigo 115 da Resolução 456 da ANEEL de 30/11/2000 ou posteriores atualizações.</w:t>
      </w:r>
    </w:p>
    <w:p w:rsidR="00EE25C4" w:rsidRPr="00406185" w:rsidRDefault="00EE25C4" w:rsidP="00EE25C4">
      <w:pPr>
        <w:ind w:right="354" w:firstLine="2835"/>
        <w:jc w:val="both"/>
        <w:rPr>
          <w:rFonts w:eastAsia="Arial Unicode MS" w:cs="Arial"/>
          <w:sz w:val="24"/>
          <w:szCs w:val="24"/>
        </w:rPr>
      </w:pPr>
      <w:bookmarkStart w:id="9" w:name="page26"/>
      <w:bookmarkEnd w:id="9"/>
      <w:r w:rsidRPr="00406185">
        <w:rPr>
          <w:rFonts w:eastAsia="Arial Unicode MS" w:cs="Arial"/>
          <w:sz w:val="24"/>
          <w:szCs w:val="24"/>
        </w:rPr>
        <w:t>A recomposição dos passeios ou logradouros públicos necessários, em função dos trabalhos executados pela Contratada, será de sua exclusiva responsabilidade.</w:t>
      </w:r>
    </w:p>
    <w:p w:rsidR="00EE25C4" w:rsidRPr="00406185" w:rsidRDefault="00EE25C4" w:rsidP="00EE25C4">
      <w:pPr>
        <w:tabs>
          <w:tab w:val="left" w:pos="1104"/>
        </w:tabs>
        <w:ind w:right="354" w:firstLine="2835"/>
        <w:jc w:val="both"/>
        <w:rPr>
          <w:rFonts w:eastAsia="Arial Unicode MS" w:cs="Arial"/>
          <w:sz w:val="24"/>
          <w:szCs w:val="24"/>
        </w:rPr>
      </w:pPr>
      <w:r w:rsidRPr="00406185">
        <w:rPr>
          <w:rFonts w:eastAsia="Arial Unicode MS" w:cs="Arial"/>
          <w:sz w:val="24"/>
          <w:szCs w:val="24"/>
        </w:rPr>
        <w:lastRenderedPageBreak/>
        <w:t>É de inteira responsabilidade da CONTRATADA o treinamento, qualificação e quantificação dos recursos de mão de obra, material e equipamentos necessários aos trabalhos para o cumprimento dos prazos e demais exigências deste Edital, observando às quantidades mínimas necessárias a boa execução do contrato.</w:t>
      </w:r>
    </w:p>
    <w:p w:rsidR="00EE25C4" w:rsidRPr="00406185" w:rsidRDefault="00EE25C4" w:rsidP="00EE25C4">
      <w:pPr>
        <w:tabs>
          <w:tab w:val="left" w:pos="943"/>
        </w:tabs>
        <w:ind w:right="354" w:firstLine="2835"/>
        <w:jc w:val="both"/>
        <w:rPr>
          <w:rFonts w:eastAsia="Arial Unicode MS" w:cs="Arial"/>
          <w:sz w:val="24"/>
          <w:szCs w:val="24"/>
        </w:rPr>
      </w:pPr>
      <w:r w:rsidRPr="00406185">
        <w:rPr>
          <w:rFonts w:eastAsia="Arial Unicode MS" w:cs="Arial"/>
          <w:sz w:val="24"/>
          <w:szCs w:val="24"/>
        </w:rPr>
        <w:t>É de responsabilidade também da Contratada o pleno cumprimento das leis e normas regulamentares da execução dos trabalhos e das condições de segurança, cabendo exclusivamente à Contratada a responsabilidade por ações trabalhistas, previdenciárias e/ou acidentárias promovidas por seus empregados ou prepostos.</w:t>
      </w:r>
    </w:p>
    <w:p w:rsidR="00EE25C4" w:rsidRPr="00406185" w:rsidRDefault="00EE25C4" w:rsidP="00EE25C4">
      <w:pPr>
        <w:ind w:right="354" w:firstLine="2835"/>
        <w:jc w:val="both"/>
        <w:rPr>
          <w:rFonts w:eastAsia="Arial Unicode MS" w:cs="Arial"/>
          <w:sz w:val="24"/>
          <w:szCs w:val="24"/>
        </w:rPr>
      </w:pPr>
      <w:r w:rsidRPr="00406185">
        <w:rPr>
          <w:rFonts w:eastAsia="Arial Unicode MS" w:cs="Arial"/>
          <w:sz w:val="24"/>
          <w:szCs w:val="24"/>
        </w:rPr>
        <w:t>A Contratada deverá manter preposto responsável pela execução contínua dos serviços, o qual deverá atender imediatamente às solicitações do município.</w:t>
      </w:r>
    </w:p>
    <w:p w:rsidR="00EE25C4" w:rsidRPr="00406185" w:rsidRDefault="00EE25C4" w:rsidP="00EE25C4">
      <w:pPr>
        <w:pStyle w:val="PargrafodaLista"/>
        <w:ind w:left="0" w:right="354" w:firstLine="2835"/>
        <w:rPr>
          <w:rFonts w:ascii="Arial Narrow" w:hAnsi="Arial Narrow" w:cs="Arial"/>
          <w:sz w:val="24"/>
          <w:szCs w:val="24"/>
        </w:rPr>
      </w:pPr>
      <w:r w:rsidRPr="00406185">
        <w:rPr>
          <w:rFonts w:ascii="Arial Narrow" w:hAnsi="Arial Narrow" w:cs="Arial"/>
          <w:sz w:val="24"/>
          <w:szCs w:val="24"/>
        </w:rPr>
        <w:t>ESCOPO DOS SERVIÇOS:</w:t>
      </w:r>
    </w:p>
    <w:p w:rsidR="00EE25C4" w:rsidRPr="00406185" w:rsidRDefault="00EE25C4" w:rsidP="00EE25C4">
      <w:pPr>
        <w:pStyle w:val="PargrafodaLista"/>
        <w:ind w:left="0" w:right="354" w:firstLine="2835"/>
        <w:rPr>
          <w:rFonts w:ascii="Arial Narrow" w:hAnsi="Arial Narrow" w:cs="Arial"/>
          <w:sz w:val="24"/>
          <w:szCs w:val="24"/>
        </w:rPr>
      </w:pPr>
    </w:p>
    <w:p w:rsidR="00EE25C4" w:rsidRPr="00406185" w:rsidRDefault="00EE25C4" w:rsidP="00EE25C4">
      <w:pPr>
        <w:pStyle w:val="PargrafodaLista"/>
        <w:ind w:left="0" w:right="354" w:firstLine="2835"/>
        <w:rPr>
          <w:rFonts w:ascii="Arial Narrow" w:hAnsi="Arial Narrow" w:cs="Arial"/>
          <w:sz w:val="24"/>
          <w:szCs w:val="24"/>
        </w:rPr>
      </w:pPr>
      <w:r w:rsidRPr="00406185">
        <w:rPr>
          <w:rFonts w:ascii="Arial Narrow" w:hAnsi="Arial Narrow" w:cs="Arial"/>
          <w:sz w:val="24"/>
          <w:szCs w:val="24"/>
        </w:rPr>
        <w:t>Consiste o Escopo dos Serviços, a Execução Das Instalações Elétrica.</w:t>
      </w:r>
    </w:p>
    <w:p w:rsidR="00EE25C4" w:rsidRPr="00406185" w:rsidRDefault="00EE25C4" w:rsidP="00EE25C4">
      <w:pPr>
        <w:pStyle w:val="PargrafodaLista"/>
        <w:ind w:left="0" w:right="354" w:firstLine="2835"/>
        <w:rPr>
          <w:rFonts w:ascii="Arial Narrow" w:hAnsi="Arial Narrow" w:cs="Arial"/>
          <w:sz w:val="24"/>
          <w:szCs w:val="24"/>
        </w:rPr>
      </w:pPr>
      <w:r w:rsidRPr="00406185">
        <w:rPr>
          <w:rFonts w:ascii="Arial Narrow" w:hAnsi="Arial Narrow" w:cs="Arial"/>
          <w:sz w:val="24"/>
          <w:szCs w:val="24"/>
        </w:rPr>
        <w:t xml:space="preserve">As instalações seguem conforme a planilhas abaixo: </w:t>
      </w:r>
    </w:p>
    <w:tbl>
      <w:tblPr>
        <w:tblW w:w="9868" w:type="dxa"/>
        <w:tblInd w:w="50" w:type="dxa"/>
        <w:tblLayout w:type="fixed"/>
        <w:tblCellMar>
          <w:left w:w="70" w:type="dxa"/>
          <w:right w:w="70" w:type="dxa"/>
        </w:tblCellMar>
        <w:tblLook w:val="04A0" w:firstRow="1" w:lastRow="0" w:firstColumn="1" w:lastColumn="0" w:noHBand="0" w:noVBand="1"/>
      </w:tblPr>
      <w:tblGrid>
        <w:gridCol w:w="552"/>
        <w:gridCol w:w="829"/>
        <w:gridCol w:w="796"/>
        <w:gridCol w:w="4431"/>
        <w:gridCol w:w="1275"/>
        <w:gridCol w:w="993"/>
        <w:gridCol w:w="992"/>
      </w:tblGrid>
      <w:tr w:rsidR="00956DAD" w:rsidRPr="00406185" w:rsidTr="00956DAD">
        <w:trPr>
          <w:trHeight w:val="240"/>
        </w:trPr>
        <w:tc>
          <w:tcPr>
            <w:tcW w:w="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color w:val="000000"/>
                <w:sz w:val="24"/>
                <w:szCs w:val="24"/>
                <w:lang w:eastAsia="pt-BR"/>
              </w:rPr>
            </w:pPr>
            <w:r w:rsidRPr="00406185">
              <w:rPr>
                <w:rFonts w:eastAsia="Times New Roman" w:cs="Arial"/>
                <w:b/>
                <w:bCs/>
                <w:color w:val="000000"/>
                <w:sz w:val="24"/>
                <w:szCs w:val="24"/>
                <w:lang w:eastAsia="pt-BR"/>
              </w:rPr>
              <w:t>Item</w:t>
            </w:r>
          </w:p>
        </w:tc>
        <w:tc>
          <w:tcPr>
            <w:tcW w:w="829"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Código</w:t>
            </w:r>
          </w:p>
        </w:tc>
        <w:tc>
          <w:tcPr>
            <w:tcW w:w="796"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Banco</w:t>
            </w:r>
          </w:p>
        </w:tc>
        <w:tc>
          <w:tcPr>
            <w:tcW w:w="4431"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Descrição</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Tipo</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Und</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Quant.</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EQUIPAMENTOS</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1.1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1000</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Próprio</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CAMINHÃO CESTO AÉREO 13M</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Equipamento</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2,00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1.2</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1001</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Próprio</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Veículo leve com manut. e comb.</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Equipamento</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1,00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1.3</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1005</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Próprio</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Veículo motocicleta com manut. e comb.</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Equipamento</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1,00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2</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CALL CENTER 24hrs</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2.1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1002</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Próprio</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P.A. (Posto Atendimento_Dia) - c/ encargos</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6,00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2.2</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1003</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Próprio</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Supervisora de Atendimento - c/ encargos</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4,00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2.3</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1004</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Próprio</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Telefonia</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Serviços</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mês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1,00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3</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MÃO DE OBRA</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3.1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40939</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SINAPI</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ENGENHEIRO ELETRICISTA (MENSALISTA)</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 xml:space="preserve">Mão de </w:t>
            </w:r>
            <w:r w:rsidRPr="00406185">
              <w:rPr>
                <w:rFonts w:eastAsia="Times New Roman" w:cs="Arial"/>
                <w:sz w:val="24"/>
                <w:szCs w:val="24"/>
                <w:lang w:eastAsia="pt-BR"/>
              </w:rPr>
              <w:lastRenderedPageBreak/>
              <w:t>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lastRenderedPageBreak/>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2,00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3.2</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40918</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SINAPI</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ELETRICISTA (MENSALISTA)</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8,00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3.3</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40919</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SINAPI</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AJUDANTE DE ELETRICISTA (MENSALISTA)</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8,00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3.4</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40809</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SINAPI</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ALMOXARIFE (MENSALISTA)</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2,00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3.5</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40992</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SINAPI</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MOTORISTA OPERADOR DE CAMINHAO COM MUNCK (MENSALISTA)</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4,00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3.6</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40818</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SINAPI</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ENCARREGADO GERAL DE OBRAS (MENSALISTA)</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Mão de Obra</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2,00</w:t>
            </w:r>
          </w:p>
        </w:tc>
      </w:tr>
      <w:tr w:rsidR="00956DAD" w:rsidRPr="00406185" w:rsidTr="00956DAD">
        <w:trPr>
          <w:trHeight w:val="582"/>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4</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DESTINAÇÃO CORRETA MATERIAIS</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4.1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1006</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Próprio</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Descarte e tratamento de lâmpadas</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Serviços</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UN/MES</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500,00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5</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PROJETOS ELÉTRICOS/LUMINOTÉCNICOS</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5.1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117120</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CPOS</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Projeto executivo de instalações elétricas em A0</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Serviços</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Und</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2,00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6</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APLICATIVO PARA CHAMADOS MUNÍCIPES</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6.1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10014</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Próprio</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Aplicativo e sistema Web para chamados</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Serviços</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Und</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1,00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7</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SISTEMA DE TELEGESTÃO</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7.1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10015</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Próprio</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SISTEMA E EQUIPAMENTOS PARA TELEGESTÃO DE IP</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Serviços</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Und</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50,00</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8</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CADASTRAMENTO IP</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956DAD" w:rsidRPr="00406185" w:rsidTr="00956DAD">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8.1</w:t>
            </w:r>
          </w:p>
        </w:tc>
        <w:tc>
          <w:tcPr>
            <w:tcW w:w="829"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10016</w:t>
            </w:r>
          </w:p>
        </w:tc>
        <w:tc>
          <w:tcPr>
            <w:tcW w:w="796"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Próprio</w:t>
            </w:r>
          </w:p>
        </w:tc>
        <w:tc>
          <w:tcPr>
            <w:tcW w:w="4431"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Pr>
                <w:rFonts w:eastAsia="Times New Roman" w:cs="Arial"/>
                <w:sz w:val="24"/>
                <w:szCs w:val="24"/>
                <w:lang w:eastAsia="pt-BR"/>
              </w:rPr>
              <w:t>E</w:t>
            </w:r>
            <w:r w:rsidRPr="00406185">
              <w:rPr>
                <w:rFonts w:eastAsia="Times New Roman" w:cs="Arial"/>
                <w:sz w:val="24"/>
                <w:szCs w:val="24"/>
                <w:lang w:eastAsia="pt-BR"/>
              </w:rPr>
              <w:t>mplacar postes de IP</w:t>
            </w:r>
          </w:p>
        </w:tc>
        <w:tc>
          <w:tcPr>
            <w:tcW w:w="1275"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rPr>
                <w:rFonts w:eastAsia="Times New Roman" w:cs="Arial"/>
                <w:sz w:val="24"/>
                <w:szCs w:val="24"/>
                <w:lang w:eastAsia="pt-BR"/>
              </w:rPr>
            </w:pPr>
            <w:r w:rsidRPr="00406185">
              <w:rPr>
                <w:rFonts w:eastAsia="Times New Roman" w:cs="Arial"/>
                <w:sz w:val="24"/>
                <w:szCs w:val="24"/>
                <w:lang w:eastAsia="pt-BR"/>
              </w:rPr>
              <w:t xml:space="preserve">Serviços </w:t>
            </w:r>
          </w:p>
        </w:tc>
        <w:tc>
          <w:tcPr>
            <w:tcW w:w="993"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center"/>
              <w:rPr>
                <w:rFonts w:eastAsia="Times New Roman" w:cs="Arial"/>
                <w:sz w:val="24"/>
                <w:szCs w:val="24"/>
                <w:lang w:eastAsia="pt-BR"/>
              </w:rPr>
            </w:pPr>
            <w:r w:rsidRPr="00406185">
              <w:rPr>
                <w:rFonts w:eastAsia="Times New Roman" w:cs="Arial"/>
                <w:sz w:val="24"/>
                <w:szCs w:val="24"/>
                <w:lang w:eastAsia="pt-BR"/>
              </w:rPr>
              <w:t>Uni</w:t>
            </w:r>
          </w:p>
        </w:tc>
        <w:tc>
          <w:tcPr>
            <w:tcW w:w="992" w:type="dxa"/>
            <w:tcBorders>
              <w:top w:val="nil"/>
              <w:left w:val="nil"/>
              <w:bottom w:val="single" w:sz="4" w:space="0" w:color="auto"/>
              <w:right w:val="single" w:sz="4" w:space="0" w:color="auto"/>
            </w:tcBorders>
            <w:shd w:val="clear" w:color="auto" w:fill="auto"/>
            <w:vAlign w:val="center"/>
            <w:hideMark/>
          </w:tcPr>
          <w:p w:rsidR="00956DAD" w:rsidRPr="00406185" w:rsidRDefault="00956DAD" w:rsidP="00E478F0">
            <w:pPr>
              <w:jc w:val="right"/>
              <w:rPr>
                <w:rFonts w:eastAsia="Times New Roman" w:cs="Arial"/>
                <w:sz w:val="24"/>
                <w:szCs w:val="24"/>
                <w:lang w:eastAsia="pt-BR"/>
              </w:rPr>
            </w:pPr>
            <w:r w:rsidRPr="00406185">
              <w:rPr>
                <w:rFonts w:eastAsia="Times New Roman" w:cs="Arial"/>
                <w:sz w:val="24"/>
                <w:szCs w:val="24"/>
                <w:lang w:eastAsia="pt-BR"/>
              </w:rPr>
              <w:t>1.072,00</w:t>
            </w:r>
          </w:p>
        </w:tc>
      </w:tr>
    </w:tbl>
    <w:p w:rsidR="008E3E3D" w:rsidRPr="00406185" w:rsidRDefault="008E3E3D">
      <w:pPr>
        <w:tabs>
          <w:tab w:val="left" w:pos="0"/>
        </w:tabs>
        <w:spacing w:after="5" w:line="249" w:lineRule="auto"/>
        <w:ind w:left="1007" w:right="1051" w:hanging="10"/>
        <w:jc w:val="center"/>
        <w:rPr>
          <w:b/>
          <w:sz w:val="24"/>
          <w:szCs w:val="24"/>
        </w:rPr>
      </w:pPr>
    </w:p>
    <w:p w:rsidR="008E3E3D" w:rsidRPr="00406185" w:rsidRDefault="008E3E3D">
      <w:pPr>
        <w:tabs>
          <w:tab w:val="left" w:pos="0"/>
        </w:tabs>
        <w:spacing w:after="5" w:line="249" w:lineRule="auto"/>
        <w:ind w:left="1007" w:right="1051" w:hanging="10"/>
        <w:jc w:val="center"/>
        <w:rPr>
          <w:b/>
          <w:sz w:val="24"/>
          <w:szCs w:val="24"/>
        </w:rPr>
      </w:pPr>
    </w:p>
    <w:p w:rsidR="008E3E3D" w:rsidRPr="00406185" w:rsidRDefault="008E3E3D">
      <w:pPr>
        <w:tabs>
          <w:tab w:val="left" w:pos="0"/>
        </w:tabs>
        <w:spacing w:after="5" w:line="249" w:lineRule="auto"/>
        <w:ind w:left="1007" w:right="1051" w:hanging="10"/>
        <w:jc w:val="center"/>
        <w:rPr>
          <w:b/>
          <w:sz w:val="24"/>
          <w:szCs w:val="24"/>
        </w:rPr>
      </w:pPr>
    </w:p>
    <w:p w:rsidR="00B21531" w:rsidRPr="00406185" w:rsidRDefault="002C1456">
      <w:pPr>
        <w:tabs>
          <w:tab w:val="left" w:pos="0"/>
        </w:tabs>
        <w:spacing w:after="5" w:line="249" w:lineRule="auto"/>
        <w:ind w:left="1007" w:right="1051" w:hanging="10"/>
        <w:jc w:val="center"/>
        <w:rPr>
          <w:sz w:val="24"/>
          <w:szCs w:val="24"/>
        </w:rPr>
      </w:pPr>
      <w:r w:rsidRPr="00406185">
        <w:rPr>
          <w:b/>
          <w:sz w:val="24"/>
          <w:szCs w:val="24"/>
        </w:rPr>
        <w:t>ANEXO XIII</w:t>
      </w:r>
    </w:p>
    <w:p w:rsidR="006712EC" w:rsidRPr="00406185" w:rsidRDefault="006712EC" w:rsidP="006712EC">
      <w:pPr>
        <w:pStyle w:val="Ttulo1"/>
        <w:spacing w:before="100"/>
        <w:ind w:left="3206"/>
      </w:pPr>
      <w:r w:rsidRPr="00406185">
        <w:t>TERMO DE CIÊNCIA E NOTIFICAÇÃO</w:t>
      </w:r>
    </w:p>
    <w:p w:rsidR="006712EC" w:rsidRPr="00406185" w:rsidRDefault="006712EC" w:rsidP="006712EC">
      <w:pPr>
        <w:jc w:val="both"/>
        <w:rPr>
          <w:rFonts w:cs="Arial"/>
          <w:sz w:val="24"/>
          <w:szCs w:val="24"/>
        </w:rPr>
      </w:pPr>
      <w:r w:rsidRPr="00406185">
        <w:rPr>
          <w:rFonts w:cs="Arial"/>
          <w:sz w:val="24"/>
          <w:szCs w:val="24"/>
        </w:rPr>
        <w:t>CONTRATANTE: ____________________________</w:t>
      </w:r>
      <w:r w:rsidRPr="00406185">
        <w:rPr>
          <w:rFonts w:cs="Arial"/>
          <w:sz w:val="24"/>
          <w:szCs w:val="24"/>
        </w:rPr>
        <w:softHyphen/>
      </w:r>
      <w:r w:rsidRPr="00406185">
        <w:rPr>
          <w:rFonts w:cs="Arial"/>
          <w:sz w:val="24"/>
          <w:szCs w:val="24"/>
        </w:rPr>
        <w:softHyphen/>
      </w:r>
      <w:r w:rsidRPr="00406185">
        <w:rPr>
          <w:rFonts w:cs="Arial"/>
          <w:sz w:val="24"/>
          <w:szCs w:val="24"/>
        </w:rPr>
        <w:softHyphen/>
        <w:t>_____________________</w:t>
      </w:r>
    </w:p>
    <w:p w:rsidR="006712EC" w:rsidRPr="00406185" w:rsidRDefault="006712EC" w:rsidP="006712EC">
      <w:pPr>
        <w:jc w:val="both"/>
        <w:rPr>
          <w:rFonts w:cs="Arial"/>
          <w:sz w:val="24"/>
          <w:szCs w:val="24"/>
        </w:rPr>
      </w:pPr>
      <w:r w:rsidRPr="00406185">
        <w:rPr>
          <w:rFonts w:cs="Arial"/>
          <w:sz w:val="24"/>
          <w:szCs w:val="24"/>
        </w:rPr>
        <w:lastRenderedPageBreak/>
        <w:t>CONTRATADO: __________________________________________________</w:t>
      </w:r>
    </w:p>
    <w:p w:rsidR="006712EC" w:rsidRPr="00406185" w:rsidRDefault="006712EC" w:rsidP="006712EC">
      <w:pPr>
        <w:jc w:val="both"/>
        <w:rPr>
          <w:rFonts w:cs="Arial"/>
          <w:sz w:val="24"/>
          <w:szCs w:val="24"/>
        </w:rPr>
      </w:pPr>
      <w:r w:rsidRPr="00406185">
        <w:rPr>
          <w:rFonts w:cs="Arial"/>
          <w:sz w:val="24"/>
          <w:szCs w:val="24"/>
        </w:rPr>
        <w:t>CONTRATO Nº (DE ORIGEM):______________________________________</w:t>
      </w:r>
    </w:p>
    <w:p w:rsidR="006712EC" w:rsidRPr="00406185" w:rsidRDefault="006712EC" w:rsidP="006712EC">
      <w:pPr>
        <w:jc w:val="both"/>
        <w:rPr>
          <w:rFonts w:cs="Arial"/>
          <w:sz w:val="24"/>
          <w:szCs w:val="24"/>
        </w:rPr>
      </w:pPr>
      <w:r w:rsidRPr="00406185">
        <w:rPr>
          <w:rFonts w:cs="Arial"/>
          <w:sz w:val="24"/>
          <w:szCs w:val="24"/>
        </w:rPr>
        <w:t>OBJETO: 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ADVOGADO (S)/ Nº OAB: (*)________________________________________</w:t>
      </w:r>
    </w:p>
    <w:p w:rsidR="006712EC" w:rsidRPr="00406185" w:rsidRDefault="006712EC" w:rsidP="006712EC">
      <w:pPr>
        <w:jc w:val="both"/>
        <w:rPr>
          <w:rFonts w:cs="Arial"/>
          <w:sz w:val="24"/>
          <w:szCs w:val="24"/>
        </w:rPr>
      </w:pPr>
    </w:p>
    <w:p w:rsidR="006712EC" w:rsidRPr="00406185" w:rsidRDefault="006712EC" w:rsidP="006712EC">
      <w:pPr>
        <w:spacing w:after="120"/>
        <w:jc w:val="both"/>
        <w:rPr>
          <w:rFonts w:cs="Arial"/>
          <w:sz w:val="24"/>
          <w:szCs w:val="24"/>
        </w:rPr>
      </w:pPr>
      <w:r w:rsidRPr="00406185">
        <w:rPr>
          <w:rFonts w:cs="Arial"/>
          <w:sz w:val="24"/>
          <w:szCs w:val="24"/>
        </w:rPr>
        <w:t>Pelo presente TERMO, nós, abaixo identificados:</w:t>
      </w:r>
    </w:p>
    <w:p w:rsidR="006712EC" w:rsidRPr="00406185" w:rsidRDefault="006712EC" w:rsidP="006712EC">
      <w:pPr>
        <w:spacing w:after="120"/>
        <w:jc w:val="both"/>
        <w:rPr>
          <w:rFonts w:cs="Arial"/>
          <w:b/>
          <w:sz w:val="24"/>
          <w:szCs w:val="24"/>
        </w:rPr>
      </w:pPr>
      <w:r w:rsidRPr="00406185">
        <w:rPr>
          <w:rFonts w:cs="Arial"/>
          <w:b/>
          <w:sz w:val="24"/>
          <w:szCs w:val="24"/>
        </w:rPr>
        <w:t>1.</w:t>
      </w:r>
      <w:r w:rsidRPr="00406185">
        <w:rPr>
          <w:rFonts w:cs="Arial"/>
          <w:b/>
          <w:sz w:val="24"/>
          <w:szCs w:val="24"/>
        </w:rPr>
        <w:tab/>
        <w:t>Estamos CIENTES de que:</w:t>
      </w:r>
    </w:p>
    <w:p w:rsidR="006712EC" w:rsidRPr="00406185" w:rsidRDefault="006712EC" w:rsidP="006712EC">
      <w:pPr>
        <w:jc w:val="both"/>
        <w:rPr>
          <w:rFonts w:cs="Arial"/>
          <w:sz w:val="24"/>
          <w:szCs w:val="24"/>
        </w:rPr>
      </w:pPr>
      <w:r w:rsidRPr="00406185">
        <w:rPr>
          <w:rFonts w:cs="Arial"/>
          <w:sz w:val="24"/>
          <w:szCs w:val="24"/>
        </w:rPr>
        <w:t>a)</w:t>
      </w:r>
      <w:r w:rsidRPr="00406185">
        <w:rPr>
          <w:rFonts w:cs="Arial"/>
          <w:sz w:val="24"/>
          <w:szCs w:val="24"/>
        </w:rPr>
        <w:tab/>
        <w:t>o ajuste acima referido estará sujeito a análise e julgamento pelo Tribunal de Contas do Estado de São Paulo, cujo trâmite processual ocorrerá pelo sistema eletrônico;</w:t>
      </w:r>
    </w:p>
    <w:p w:rsidR="006712EC" w:rsidRPr="00406185" w:rsidRDefault="006712EC" w:rsidP="006712EC">
      <w:pPr>
        <w:jc w:val="both"/>
        <w:rPr>
          <w:rFonts w:cs="Arial"/>
          <w:sz w:val="24"/>
          <w:szCs w:val="24"/>
        </w:rPr>
      </w:pPr>
      <w:r w:rsidRPr="00406185">
        <w:rPr>
          <w:rFonts w:cs="Arial"/>
          <w:sz w:val="24"/>
          <w:szCs w:val="24"/>
        </w:rPr>
        <w:t>b)</w:t>
      </w:r>
      <w:r w:rsidRPr="00406185">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6712EC" w:rsidRPr="00406185" w:rsidRDefault="006712EC" w:rsidP="006712EC">
      <w:pPr>
        <w:jc w:val="both"/>
        <w:rPr>
          <w:rFonts w:cs="Arial"/>
          <w:sz w:val="24"/>
          <w:szCs w:val="24"/>
        </w:rPr>
      </w:pPr>
      <w:r w:rsidRPr="00406185">
        <w:rPr>
          <w:rFonts w:cs="Arial"/>
          <w:sz w:val="24"/>
          <w:szCs w:val="24"/>
        </w:rPr>
        <w:t>c)</w:t>
      </w:r>
      <w:r w:rsidRPr="00406185">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6712EC" w:rsidRPr="00406185" w:rsidRDefault="006712EC" w:rsidP="006712EC">
      <w:pPr>
        <w:spacing w:after="120"/>
        <w:jc w:val="both"/>
        <w:rPr>
          <w:rFonts w:cs="Arial"/>
          <w:sz w:val="24"/>
          <w:szCs w:val="24"/>
        </w:rPr>
      </w:pPr>
      <w:r w:rsidRPr="00406185">
        <w:rPr>
          <w:rFonts w:cs="Arial"/>
          <w:sz w:val="24"/>
          <w:szCs w:val="24"/>
        </w:rPr>
        <w:t>d)</w:t>
      </w:r>
      <w:r w:rsidRPr="00406185">
        <w:rPr>
          <w:rFonts w:cs="Arial"/>
          <w:sz w:val="24"/>
          <w:szCs w:val="24"/>
        </w:rPr>
        <w:tab/>
        <w:t>Qualquer alteração de endereço – residencial ou eletrônico – ou telefones de contato deverá ser comunicada pelo interessado, peticionando no processo.</w:t>
      </w:r>
    </w:p>
    <w:p w:rsidR="006712EC" w:rsidRPr="00406185" w:rsidRDefault="006712EC" w:rsidP="006712EC">
      <w:pPr>
        <w:spacing w:after="120"/>
        <w:jc w:val="both"/>
        <w:rPr>
          <w:rFonts w:cs="Arial"/>
          <w:b/>
          <w:sz w:val="24"/>
          <w:szCs w:val="24"/>
        </w:rPr>
      </w:pPr>
      <w:r w:rsidRPr="00406185">
        <w:rPr>
          <w:rFonts w:cs="Arial"/>
          <w:b/>
          <w:sz w:val="24"/>
          <w:szCs w:val="24"/>
        </w:rPr>
        <w:t>2.</w:t>
      </w:r>
      <w:r w:rsidRPr="00406185">
        <w:rPr>
          <w:rFonts w:cs="Arial"/>
          <w:b/>
          <w:sz w:val="24"/>
          <w:szCs w:val="24"/>
        </w:rPr>
        <w:tab/>
        <w:t>Damo-nos por NOTIFICADOS para:</w:t>
      </w:r>
    </w:p>
    <w:p w:rsidR="006712EC" w:rsidRPr="00406185" w:rsidRDefault="006712EC" w:rsidP="006712EC">
      <w:pPr>
        <w:jc w:val="both"/>
        <w:rPr>
          <w:rFonts w:cs="Arial"/>
          <w:sz w:val="24"/>
          <w:szCs w:val="24"/>
        </w:rPr>
      </w:pPr>
      <w:r w:rsidRPr="00406185">
        <w:rPr>
          <w:rFonts w:cs="Arial"/>
          <w:sz w:val="24"/>
          <w:szCs w:val="24"/>
        </w:rPr>
        <w:t>a)</w:t>
      </w:r>
      <w:r w:rsidRPr="00406185">
        <w:rPr>
          <w:rFonts w:cs="Arial"/>
          <w:sz w:val="24"/>
          <w:szCs w:val="24"/>
        </w:rPr>
        <w:tab/>
        <w:t>O acompanhamento dos atos do processo até seu julgamento final e consequente publicação;</w:t>
      </w:r>
    </w:p>
    <w:p w:rsidR="006712EC" w:rsidRPr="00406185" w:rsidRDefault="006712EC" w:rsidP="006712EC">
      <w:pPr>
        <w:jc w:val="both"/>
        <w:rPr>
          <w:rFonts w:cs="Arial"/>
          <w:sz w:val="24"/>
          <w:szCs w:val="24"/>
        </w:rPr>
      </w:pPr>
      <w:r w:rsidRPr="00406185">
        <w:rPr>
          <w:rFonts w:cs="Arial"/>
          <w:sz w:val="24"/>
          <w:szCs w:val="24"/>
        </w:rPr>
        <w:t>b)</w:t>
      </w:r>
      <w:r w:rsidRPr="00406185">
        <w:rPr>
          <w:rFonts w:cs="Arial"/>
          <w:sz w:val="24"/>
          <w:szCs w:val="24"/>
        </w:rPr>
        <w:tab/>
        <w:t>Se for o caso e de nosso interesse, nos prazos e nas formas legais e regimentais, exercer o direito de defesa, interpor recursos e o que mais couber.</w:t>
      </w:r>
    </w:p>
    <w:p w:rsidR="006712EC" w:rsidRPr="00406185" w:rsidRDefault="006712EC" w:rsidP="006712EC">
      <w:pPr>
        <w:jc w:val="both"/>
        <w:rPr>
          <w:rFonts w:cs="Arial"/>
          <w:sz w:val="24"/>
          <w:szCs w:val="24"/>
        </w:rPr>
      </w:pPr>
    </w:p>
    <w:p w:rsidR="006712EC" w:rsidRPr="00406185" w:rsidRDefault="006712EC" w:rsidP="006712EC">
      <w:pPr>
        <w:jc w:val="both"/>
        <w:rPr>
          <w:rFonts w:cs="Arial"/>
          <w:b/>
          <w:sz w:val="24"/>
          <w:szCs w:val="24"/>
        </w:rPr>
      </w:pPr>
      <w:r w:rsidRPr="00406185">
        <w:rPr>
          <w:rFonts w:cs="Arial"/>
          <w:b/>
          <w:sz w:val="24"/>
          <w:szCs w:val="24"/>
        </w:rPr>
        <w:t>LOCAL e DATA: _________________________________________________</w:t>
      </w:r>
    </w:p>
    <w:p w:rsidR="006712EC" w:rsidRPr="00406185" w:rsidRDefault="006712EC" w:rsidP="006712EC">
      <w:pPr>
        <w:jc w:val="both"/>
        <w:rPr>
          <w:rFonts w:cs="Arial"/>
          <w:b/>
          <w:sz w:val="24"/>
          <w:szCs w:val="24"/>
          <w:u w:val="single"/>
        </w:rPr>
      </w:pPr>
      <w:r w:rsidRPr="00406185">
        <w:rPr>
          <w:rFonts w:cs="Arial"/>
          <w:b/>
          <w:sz w:val="24"/>
          <w:szCs w:val="24"/>
          <w:u w:val="single"/>
        </w:rPr>
        <w:t>GESTOR DO ÓRGÃO/ENTIDADE</w:t>
      </w:r>
      <w:r w:rsidRPr="00406185">
        <w:rPr>
          <w:rFonts w:cs="Arial"/>
          <w:b/>
          <w:sz w:val="24"/>
          <w:szCs w:val="24"/>
        </w:rPr>
        <w:t>:</w:t>
      </w:r>
    </w:p>
    <w:p w:rsidR="006712EC" w:rsidRPr="00406185" w:rsidRDefault="006712EC" w:rsidP="006712EC">
      <w:pPr>
        <w:jc w:val="both"/>
        <w:rPr>
          <w:rFonts w:cs="Arial"/>
          <w:sz w:val="24"/>
          <w:szCs w:val="24"/>
        </w:rPr>
      </w:pPr>
      <w:r w:rsidRPr="00406185">
        <w:rPr>
          <w:rFonts w:cs="Arial"/>
          <w:sz w:val="24"/>
          <w:szCs w:val="24"/>
        </w:rPr>
        <w:t>Nome: 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Cargo:__________________________________________________________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CPF: ____________________________ RG: __________________________</w:t>
      </w:r>
    </w:p>
    <w:p w:rsidR="006712EC" w:rsidRPr="00406185" w:rsidRDefault="006712EC" w:rsidP="006712EC">
      <w:pPr>
        <w:jc w:val="both"/>
        <w:rPr>
          <w:rFonts w:cs="Arial"/>
          <w:sz w:val="24"/>
          <w:szCs w:val="24"/>
        </w:rPr>
      </w:pPr>
      <w:r w:rsidRPr="00406185">
        <w:rPr>
          <w:rFonts w:cs="Arial"/>
          <w:sz w:val="24"/>
          <w:szCs w:val="24"/>
        </w:rPr>
        <w:lastRenderedPageBreak/>
        <w:t>Data de Nascimento: ____/____/_____</w:t>
      </w:r>
    </w:p>
    <w:p w:rsidR="006712EC" w:rsidRPr="00406185" w:rsidRDefault="006712EC" w:rsidP="006712EC">
      <w:pPr>
        <w:jc w:val="both"/>
        <w:rPr>
          <w:rFonts w:cs="Arial"/>
          <w:sz w:val="24"/>
          <w:szCs w:val="24"/>
        </w:rPr>
      </w:pPr>
      <w:r w:rsidRPr="00406185">
        <w:rPr>
          <w:rFonts w:cs="Arial"/>
          <w:sz w:val="24"/>
          <w:szCs w:val="24"/>
        </w:rPr>
        <w:t>Endereço residencial completo: ______________________________________</w:t>
      </w:r>
    </w:p>
    <w:p w:rsidR="006712EC" w:rsidRPr="00406185" w:rsidRDefault="006712EC" w:rsidP="006712EC">
      <w:pPr>
        <w:jc w:val="both"/>
        <w:rPr>
          <w:rFonts w:cs="Arial"/>
          <w:sz w:val="24"/>
          <w:szCs w:val="24"/>
        </w:rPr>
      </w:pPr>
      <w:r w:rsidRPr="00406185">
        <w:rPr>
          <w:rFonts w:cs="Arial"/>
          <w:sz w:val="24"/>
          <w:szCs w:val="24"/>
        </w:rPr>
        <w:t>E-mail institucional ________________________________________________</w:t>
      </w:r>
    </w:p>
    <w:p w:rsidR="006712EC" w:rsidRPr="00406185" w:rsidRDefault="006712EC" w:rsidP="006712EC">
      <w:pPr>
        <w:jc w:val="both"/>
        <w:rPr>
          <w:rFonts w:cs="Arial"/>
          <w:sz w:val="24"/>
          <w:szCs w:val="24"/>
        </w:rPr>
      </w:pPr>
      <w:r w:rsidRPr="00406185">
        <w:rPr>
          <w:rFonts w:cs="Arial"/>
          <w:sz w:val="24"/>
          <w:szCs w:val="24"/>
        </w:rPr>
        <w:t>E-mail pessoal:___________________________________________________</w:t>
      </w:r>
    </w:p>
    <w:p w:rsidR="006712EC" w:rsidRPr="00406185" w:rsidRDefault="006712EC" w:rsidP="006712EC">
      <w:pPr>
        <w:jc w:val="both"/>
        <w:rPr>
          <w:rFonts w:cs="Arial"/>
          <w:sz w:val="24"/>
          <w:szCs w:val="24"/>
        </w:rPr>
      </w:pPr>
      <w:r w:rsidRPr="00406185">
        <w:rPr>
          <w:rFonts w:cs="Arial"/>
          <w:sz w:val="24"/>
          <w:szCs w:val="24"/>
        </w:rPr>
        <w:t>Telefone(s):______________________________________________________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Assinatura:______________________________________________________</w:t>
      </w:r>
    </w:p>
    <w:p w:rsidR="006712EC" w:rsidRPr="00406185" w:rsidRDefault="006712EC" w:rsidP="006712EC">
      <w:pPr>
        <w:jc w:val="both"/>
        <w:rPr>
          <w:rFonts w:cs="Arial"/>
          <w:b/>
          <w:sz w:val="24"/>
          <w:szCs w:val="24"/>
          <w:u w:val="single"/>
        </w:rPr>
      </w:pPr>
      <w:r w:rsidRPr="00406185">
        <w:rPr>
          <w:rFonts w:cs="Arial"/>
          <w:b/>
          <w:sz w:val="24"/>
          <w:szCs w:val="24"/>
          <w:u w:val="single"/>
        </w:rPr>
        <w:t>Responsáveis que assinaram o ajuste:</w:t>
      </w:r>
    </w:p>
    <w:p w:rsidR="006712EC" w:rsidRPr="00406185" w:rsidRDefault="006712EC" w:rsidP="006712EC">
      <w:pPr>
        <w:jc w:val="both"/>
        <w:rPr>
          <w:rFonts w:cs="Arial"/>
          <w:b/>
          <w:sz w:val="24"/>
          <w:szCs w:val="24"/>
        </w:rPr>
      </w:pPr>
      <w:r w:rsidRPr="00406185">
        <w:rPr>
          <w:rFonts w:cs="Arial"/>
          <w:b/>
          <w:sz w:val="24"/>
          <w:szCs w:val="24"/>
          <w:u w:val="single"/>
        </w:rPr>
        <w:t>Pelo CONTRATANTE</w:t>
      </w:r>
      <w:r w:rsidRPr="00406185">
        <w:rPr>
          <w:rFonts w:cs="Arial"/>
          <w:b/>
          <w:sz w:val="24"/>
          <w:szCs w:val="24"/>
        </w:rPr>
        <w:t>:</w:t>
      </w:r>
    </w:p>
    <w:p w:rsidR="006712EC" w:rsidRPr="00406185" w:rsidRDefault="006712EC" w:rsidP="006712EC">
      <w:pPr>
        <w:jc w:val="both"/>
        <w:rPr>
          <w:rFonts w:cs="Arial"/>
          <w:sz w:val="24"/>
          <w:szCs w:val="24"/>
        </w:rPr>
      </w:pPr>
      <w:r w:rsidRPr="00406185">
        <w:rPr>
          <w:rFonts w:cs="Arial"/>
          <w:sz w:val="24"/>
          <w:szCs w:val="24"/>
        </w:rPr>
        <w:t>Nome: 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Cargo:__________________________________________________________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CPF: ____________________________ RG: __________________________</w:t>
      </w:r>
    </w:p>
    <w:p w:rsidR="006712EC" w:rsidRPr="00406185" w:rsidRDefault="006712EC" w:rsidP="006712EC">
      <w:pPr>
        <w:jc w:val="both"/>
        <w:rPr>
          <w:rFonts w:cs="Arial"/>
          <w:sz w:val="24"/>
          <w:szCs w:val="24"/>
        </w:rPr>
      </w:pPr>
      <w:r w:rsidRPr="00406185">
        <w:rPr>
          <w:rFonts w:cs="Arial"/>
          <w:sz w:val="24"/>
          <w:szCs w:val="24"/>
        </w:rPr>
        <w:t>Data de Nascimento: ____/____/_____</w:t>
      </w:r>
    </w:p>
    <w:p w:rsidR="006712EC" w:rsidRPr="00406185" w:rsidRDefault="006712EC" w:rsidP="006712EC">
      <w:pPr>
        <w:jc w:val="both"/>
        <w:rPr>
          <w:rFonts w:cs="Arial"/>
          <w:sz w:val="24"/>
          <w:szCs w:val="24"/>
        </w:rPr>
      </w:pPr>
      <w:r w:rsidRPr="00406185">
        <w:rPr>
          <w:rFonts w:cs="Arial"/>
          <w:sz w:val="24"/>
          <w:szCs w:val="24"/>
        </w:rPr>
        <w:t>Endereço residencial completo: ______________________________________</w:t>
      </w:r>
    </w:p>
    <w:p w:rsidR="006712EC" w:rsidRPr="00406185" w:rsidRDefault="006712EC" w:rsidP="006712EC">
      <w:pPr>
        <w:jc w:val="both"/>
        <w:rPr>
          <w:rFonts w:cs="Arial"/>
          <w:sz w:val="24"/>
          <w:szCs w:val="24"/>
        </w:rPr>
      </w:pPr>
      <w:r w:rsidRPr="00406185">
        <w:rPr>
          <w:rFonts w:cs="Arial"/>
          <w:sz w:val="24"/>
          <w:szCs w:val="24"/>
        </w:rPr>
        <w:t>E-mail institucional ________________________________________________</w:t>
      </w:r>
    </w:p>
    <w:p w:rsidR="006712EC" w:rsidRPr="00406185" w:rsidRDefault="006712EC" w:rsidP="006712EC">
      <w:pPr>
        <w:jc w:val="both"/>
        <w:rPr>
          <w:rFonts w:cs="Arial"/>
          <w:sz w:val="24"/>
          <w:szCs w:val="24"/>
        </w:rPr>
      </w:pPr>
      <w:r w:rsidRPr="00406185">
        <w:rPr>
          <w:rFonts w:cs="Arial"/>
          <w:sz w:val="24"/>
          <w:szCs w:val="24"/>
        </w:rPr>
        <w:t>E-mail pessoal:___________________________________________________</w:t>
      </w:r>
    </w:p>
    <w:p w:rsidR="006712EC" w:rsidRPr="00406185" w:rsidRDefault="006712EC" w:rsidP="006712EC">
      <w:pPr>
        <w:jc w:val="both"/>
        <w:rPr>
          <w:rFonts w:cs="Arial"/>
          <w:sz w:val="24"/>
          <w:szCs w:val="24"/>
        </w:rPr>
      </w:pPr>
      <w:r w:rsidRPr="00406185">
        <w:rPr>
          <w:rFonts w:cs="Arial"/>
          <w:sz w:val="24"/>
          <w:szCs w:val="24"/>
        </w:rPr>
        <w:t>Telefone(s):______________________________________________________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Assinatura: ______________________________________________________</w:t>
      </w:r>
    </w:p>
    <w:p w:rsidR="006712EC" w:rsidRPr="00406185" w:rsidRDefault="006712EC" w:rsidP="006712EC">
      <w:pPr>
        <w:jc w:val="both"/>
        <w:rPr>
          <w:rFonts w:cs="Arial"/>
          <w:b/>
          <w:sz w:val="24"/>
          <w:szCs w:val="24"/>
        </w:rPr>
      </w:pPr>
    </w:p>
    <w:p w:rsidR="006712EC" w:rsidRPr="00406185" w:rsidRDefault="006712EC" w:rsidP="006712EC">
      <w:pPr>
        <w:jc w:val="both"/>
        <w:rPr>
          <w:rFonts w:cs="Arial"/>
          <w:b/>
          <w:sz w:val="24"/>
          <w:szCs w:val="24"/>
        </w:rPr>
      </w:pPr>
    </w:p>
    <w:p w:rsidR="006712EC" w:rsidRPr="00406185" w:rsidRDefault="006712EC" w:rsidP="006712EC">
      <w:pPr>
        <w:jc w:val="both"/>
        <w:rPr>
          <w:rFonts w:cs="Arial"/>
          <w:sz w:val="24"/>
          <w:szCs w:val="24"/>
        </w:rPr>
      </w:pPr>
      <w:r w:rsidRPr="00406185">
        <w:rPr>
          <w:rFonts w:cs="Arial"/>
          <w:b/>
          <w:sz w:val="24"/>
          <w:szCs w:val="24"/>
          <w:u w:val="single"/>
        </w:rPr>
        <w:t>Pela CONTRATADA</w:t>
      </w:r>
      <w:r w:rsidRPr="00406185">
        <w:rPr>
          <w:rFonts w:cs="Arial"/>
          <w:b/>
          <w:sz w:val="24"/>
          <w:szCs w:val="24"/>
        </w:rPr>
        <w:t>:</w:t>
      </w:r>
    </w:p>
    <w:p w:rsidR="006712EC" w:rsidRPr="00406185" w:rsidRDefault="006712EC" w:rsidP="006712EC">
      <w:pPr>
        <w:jc w:val="both"/>
        <w:rPr>
          <w:rFonts w:cs="Arial"/>
          <w:sz w:val="24"/>
          <w:szCs w:val="24"/>
        </w:rPr>
      </w:pPr>
      <w:r w:rsidRPr="00406185">
        <w:rPr>
          <w:rFonts w:cs="Arial"/>
          <w:sz w:val="24"/>
          <w:szCs w:val="24"/>
        </w:rPr>
        <w:t>Nome: 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Cargo:__________________________________________________________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CPF: ____________________________ RG: __________________________</w:t>
      </w:r>
    </w:p>
    <w:p w:rsidR="006712EC" w:rsidRPr="00406185" w:rsidRDefault="006712EC" w:rsidP="006712EC">
      <w:pPr>
        <w:jc w:val="both"/>
        <w:rPr>
          <w:rFonts w:cs="Arial"/>
          <w:sz w:val="24"/>
          <w:szCs w:val="24"/>
        </w:rPr>
      </w:pPr>
      <w:r w:rsidRPr="00406185">
        <w:rPr>
          <w:rFonts w:cs="Arial"/>
          <w:sz w:val="24"/>
          <w:szCs w:val="24"/>
        </w:rPr>
        <w:t>Data de Nascimento: ____/____/_____</w:t>
      </w:r>
    </w:p>
    <w:p w:rsidR="006712EC" w:rsidRPr="00406185" w:rsidRDefault="006712EC" w:rsidP="006712EC">
      <w:pPr>
        <w:jc w:val="both"/>
        <w:rPr>
          <w:rFonts w:cs="Arial"/>
          <w:sz w:val="24"/>
          <w:szCs w:val="24"/>
        </w:rPr>
      </w:pPr>
      <w:r w:rsidRPr="00406185">
        <w:rPr>
          <w:rFonts w:cs="Arial"/>
          <w:sz w:val="24"/>
          <w:szCs w:val="24"/>
        </w:rPr>
        <w:t>Endereço residencial completo: ______________________________________</w:t>
      </w:r>
    </w:p>
    <w:p w:rsidR="006712EC" w:rsidRPr="00406185" w:rsidRDefault="006712EC" w:rsidP="006712EC">
      <w:pPr>
        <w:jc w:val="both"/>
        <w:rPr>
          <w:rFonts w:cs="Arial"/>
          <w:sz w:val="24"/>
          <w:szCs w:val="24"/>
        </w:rPr>
      </w:pPr>
      <w:r w:rsidRPr="00406185">
        <w:rPr>
          <w:rFonts w:cs="Arial"/>
          <w:sz w:val="24"/>
          <w:szCs w:val="24"/>
        </w:rPr>
        <w:lastRenderedPageBreak/>
        <w:t>E-mail institucional ________________________________________________</w:t>
      </w:r>
    </w:p>
    <w:p w:rsidR="006712EC" w:rsidRPr="00406185" w:rsidRDefault="006712EC" w:rsidP="006712EC">
      <w:pPr>
        <w:jc w:val="both"/>
        <w:rPr>
          <w:rFonts w:cs="Arial"/>
          <w:sz w:val="24"/>
          <w:szCs w:val="24"/>
        </w:rPr>
      </w:pPr>
      <w:r w:rsidRPr="00406185">
        <w:rPr>
          <w:rFonts w:cs="Arial"/>
          <w:sz w:val="24"/>
          <w:szCs w:val="24"/>
        </w:rPr>
        <w:t xml:space="preserve">E-mail pessoal:___________________________________________________ </w:t>
      </w:r>
    </w:p>
    <w:p w:rsidR="006712EC" w:rsidRPr="00406185" w:rsidRDefault="006712EC" w:rsidP="006712EC">
      <w:pPr>
        <w:jc w:val="both"/>
        <w:rPr>
          <w:rFonts w:cs="Arial"/>
          <w:sz w:val="24"/>
          <w:szCs w:val="24"/>
        </w:rPr>
      </w:pPr>
      <w:r w:rsidRPr="00406185">
        <w:rPr>
          <w:rFonts w:cs="Arial"/>
          <w:sz w:val="24"/>
          <w:szCs w:val="24"/>
        </w:rPr>
        <w:t>Telefone(s):______________________________________________________</w:t>
      </w:r>
    </w:p>
    <w:p w:rsidR="006712EC" w:rsidRPr="00406185" w:rsidRDefault="006712EC" w:rsidP="006712EC">
      <w:pPr>
        <w:jc w:val="both"/>
        <w:rPr>
          <w:rFonts w:cs="Arial"/>
          <w:sz w:val="24"/>
          <w:szCs w:val="24"/>
        </w:rPr>
      </w:pPr>
      <w:r w:rsidRPr="00406185">
        <w:rPr>
          <w:rFonts w:cs="Arial"/>
          <w:sz w:val="24"/>
          <w:szCs w:val="24"/>
        </w:rPr>
        <w:t>Assinatura: ______________________________________________________</w:t>
      </w:r>
    </w:p>
    <w:p w:rsidR="006712EC" w:rsidRPr="00406185" w:rsidRDefault="006712EC" w:rsidP="006712EC">
      <w:pPr>
        <w:jc w:val="both"/>
        <w:rPr>
          <w:rFonts w:cs="Arial"/>
          <w:sz w:val="24"/>
          <w:szCs w:val="24"/>
        </w:rPr>
      </w:pPr>
    </w:p>
    <w:p w:rsidR="006712EC" w:rsidRPr="00406185" w:rsidRDefault="006712EC" w:rsidP="006712EC">
      <w:pPr>
        <w:jc w:val="both"/>
        <w:rPr>
          <w:rFonts w:cs="Arial"/>
          <w:b/>
          <w:sz w:val="24"/>
          <w:szCs w:val="24"/>
        </w:rPr>
      </w:pPr>
      <w:r w:rsidRPr="00406185">
        <w:rPr>
          <w:rFonts w:cs="Arial"/>
          <w:b/>
          <w:sz w:val="24"/>
          <w:szCs w:val="24"/>
        </w:rPr>
        <w:t xml:space="preserve">Advogado: </w:t>
      </w:r>
    </w:p>
    <w:p w:rsidR="006712EC" w:rsidRPr="00406185" w:rsidRDefault="006712EC" w:rsidP="006712EC">
      <w:pPr>
        <w:jc w:val="both"/>
        <w:rPr>
          <w:rFonts w:cs="Courier New"/>
          <w:sz w:val="24"/>
          <w:szCs w:val="24"/>
        </w:rPr>
      </w:pPr>
      <w:r w:rsidRPr="00406185">
        <w:rPr>
          <w:rFonts w:cs="Arial"/>
          <w:sz w:val="24"/>
          <w:szCs w:val="24"/>
        </w:rPr>
        <w:t>(*) Facultativo. Indicar quando já constituído, informando, inclusive, o endereço eletrônico.</w:t>
      </w:r>
    </w:p>
    <w:p w:rsidR="006712EC" w:rsidRPr="00406185" w:rsidRDefault="006712EC" w:rsidP="006712EC">
      <w:pPr>
        <w:jc w:val="both"/>
        <w:rPr>
          <w:rFonts w:cs="Courier New"/>
          <w:sz w:val="24"/>
          <w:szCs w:val="24"/>
        </w:rPr>
      </w:pPr>
    </w:p>
    <w:p w:rsidR="006712EC" w:rsidRPr="00406185" w:rsidRDefault="006712EC" w:rsidP="006712EC">
      <w:pPr>
        <w:jc w:val="both"/>
        <w:rPr>
          <w:b/>
          <w:sz w:val="24"/>
          <w:szCs w:val="24"/>
        </w:rPr>
      </w:pPr>
    </w:p>
    <w:p w:rsidR="00B21531" w:rsidRPr="00406185" w:rsidRDefault="002C1456">
      <w:pPr>
        <w:tabs>
          <w:tab w:val="left" w:pos="0"/>
        </w:tabs>
        <w:spacing w:after="31" w:line="252" w:lineRule="auto"/>
        <w:ind w:right="8511"/>
        <w:jc w:val="both"/>
        <w:rPr>
          <w:sz w:val="24"/>
          <w:szCs w:val="24"/>
        </w:rPr>
      </w:pPr>
      <w:r w:rsidRPr="00406185">
        <w:rPr>
          <w:i/>
          <w:sz w:val="24"/>
          <w:szCs w:val="24"/>
        </w:rPr>
        <w:t xml:space="preserve"> </w:t>
      </w:r>
      <w:r w:rsidRPr="00406185">
        <w:rPr>
          <w:rFonts w:eastAsia="Times New Roman" w:cs="Times New Roman"/>
          <w:sz w:val="24"/>
          <w:szCs w:val="24"/>
        </w:rPr>
        <w:t xml:space="preserve"> </w:t>
      </w:r>
    </w:p>
    <w:p w:rsidR="00B21531" w:rsidRPr="00406185" w:rsidRDefault="00B21531">
      <w:pPr>
        <w:tabs>
          <w:tab w:val="left" w:pos="0"/>
        </w:tabs>
        <w:spacing w:after="5" w:line="249" w:lineRule="auto"/>
        <w:ind w:left="1007" w:right="1051" w:hanging="10"/>
        <w:jc w:val="both"/>
        <w:rPr>
          <w:b/>
          <w:sz w:val="24"/>
          <w:szCs w:val="24"/>
        </w:rPr>
      </w:pPr>
    </w:p>
    <w:p w:rsidR="00B21531" w:rsidRPr="00406185" w:rsidRDefault="00B21531">
      <w:pPr>
        <w:tabs>
          <w:tab w:val="left" w:pos="0"/>
        </w:tabs>
        <w:spacing w:after="5" w:line="249" w:lineRule="auto"/>
        <w:ind w:left="1007" w:right="1051" w:hanging="10"/>
        <w:jc w:val="both"/>
        <w:rPr>
          <w:b/>
          <w:sz w:val="24"/>
          <w:szCs w:val="24"/>
        </w:rPr>
      </w:pPr>
    </w:p>
    <w:p w:rsidR="00B21531" w:rsidRPr="00406185" w:rsidRDefault="00B21531">
      <w:pPr>
        <w:tabs>
          <w:tab w:val="left" w:pos="0"/>
        </w:tabs>
        <w:spacing w:after="5" w:line="249" w:lineRule="auto"/>
        <w:ind w:left="1007" w:right="1051" w:hanging="10"/>
        <w:jc w:val="both"/>
        <w:rPr>
          <w:b/>
          <w:sz w:val="24"/>
          <w:szCs w:val="24"/>
        </w:rPr>
      </w:pPr>
    </w:p>
    <w:p w:rsidR="00B21531" w:rsidRPr="00406185" w:rsidRDefault="00B21531">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Default="00EE25C4">
      <w:pPr>
        <w:tabs>
          <w:tab w:val="left" w:pos="0"/>
        </w:tabs>
        <w:spacing w:after="5" w:line="249" w:lineRule="auto"/>
        <w:ind w:left="1007" w:right="1051" w:hanging="10"/>
        <w:jc w:val="both"/>
        <w:rPr>
          <w:b/>
          <w:sz w:val="24"/>
          <w:szCs w:val="24"/>
        </w:rPr>
      </w:pPr>
    </w:p>
    <w:p w:rsidR="00956DAD" w:rsidRDefault="00956DAD">
      <w:pPr>
        <w:tabs>
          <w:tab w:val="left" w:pos="0"/>
        </w:tabs>
        <w:spacing w:after="5" w:line="249" w:lineRule="auto"/>
        <w:ind w:left="1007" w:right="1051" w:hanging="10"/>
        <w:jc w:val="both"/>
        <w:rPr>
          <w:b/>
          <w:sz w:val="24"/>
          <w:szCs w:val="24"/>
        </w:rPr>
      </w:pPr>
    </w:p>
    <w:p w:rsidR="00956DAD" w:rsidRDefault="00956DAD">
      <w:pPr>
        <w:tabs>
          <w:tab w:val="left" w:pos="0"/>
        </w:tabs>
        <w:spacing w:after="5" w:line="249" w:lineRule="auto"/>
        <w:ind w:left="1007" w:right="1051" w:hanging="10"/>
        <w:jc w:val="both"/>
        <w:rPr>
          <w:b/>
          <w:sz w:val="24"/>
          <w:szCs w:val="24"/>
        </w:rPr>
      </w:pPr>
    </w:p>
    <w:p w:rsidR="00956DAD" w:rsidRPr="00406185" w:rsidRDefault="00956DAD">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EE25C4" w:rsidRPr="00406185" w:rsidRDefault="00EE25C4">
      <w:pPr>
        <w:tabs>
          <w:tab w:val="left" w:pos="0"/>
        </w:tabs>
        <w:spacing w:after="5" w:line="249" w:lineRule="auto"/>
        <w:ind w:left="1007" w:right="1051" w:hanging="10"/>
        <w:jc w:val="both"/>
        <w:rPr>
          <w:b/>
          <w:sz w:val="24"/>
          <w:szCs w:val="24"/>
        </w:rPr>
      </w:pPr>
    </w:p>
    <w:p w:rsidR="00B21531" w:rsidRPr="00406185" w:rsidRDefault="002C1456">
      <w:pPr>
        <w:tabs>
          <w:tab w:val="left" w:pos="0"/>
        </w:tabs>
        <w:spacing w:after="5" w:line="249" w:lineRule="auto"/>
        <w:ind w:right="1051"/>
        <w:jc w:val="center"/>
        <w:rPr>
          <w:sz w:val="24"/>
          <w:szCs w:val="24"/>
        </w:rPr>
      </w:pPr>
      <w:r w:rsidRPr="00406185">
        <w:rPr>
          <w:b/>
          <w:sz w:val="24"/>
          <w:szCs w:val="24"/>
        </w:rPr>
        <w:t>ANEXO VII</w:t>
      </w:r>
    </w:p>
    <w:p w:rsidR="00B21531" w:rsidRPr="00406185" w:rsidRDefault="00B21531">
      <w:pPr>
        <w:tabs>
          <w:tab w:val="left" w:pos="0"/>
        </w:tabs>
        <w:jc w:val="center"/>
        <w:rPr>
          <w:sz w:val="24"/>
          <w:szCs w:val="24"/>
        </w:rPr>
      </w:pPr>
    </w:p>
    <w:p w:rsidR="006712EC" w:rsidRPr="00406185" w:rsidRDefault="006712EC">
      <w:pPr>
        <w:pStyle w:val="Ttulo31"/>
        <w:tabs>
          <w:tab w:val="left" w:pos="0"/>
        </w:tabs>
        <w:ind w:left="10" w:right="59"/>
        <w:rPr>
          <w:rFonts w:ascii="Arial Narrow" w:hAnsi="Arial Narrow"/>
          <w:sz w:val="24"/>
          <w:szCs w:val="24"/>
        </w:rPr>
      </w:pPr>
    </w:p>
    <w:p w:rsidR="00B21531" w:rsidRPr="00406185" w:rsidRDefault="002C1456">
      <w:pPr>
        <w:pStyle w:val="Ttulo31"/>
        <w:tabs>
          <w:tab w:val="left" w:pos="0"/>
        </w:tabs>
        <w:ind w:left="10" w:right="59"/>
        <w:rPr>
          <w:rFonts w:ascii="Arial Narrow" w:hAnsi="Arial Narrow"/>
          <w:sz w:val="24"/>
          <w:szCs w:val="24"/>
        </w:rPr>
      </w:pPr>
      <w:r w:rsidRPr="00406185">
        <w:rPr>
          <w:rFonts w:ascii="Arial Narrow" w:hAnsi="Arial Narrow"/>
          <w:sz w:val="24"/>
          <w:szCs w:val="24"/>
        </w:rPr>
        <w:t>DECLARAÇÃO DE CIÊNCIA E CUMPRIMENTO DE REQUISITOS DE HABILITAÇÃO</w:t>
      </w: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tabs>
          <w:tab w:val="left" w:pos="0"/>
        </w:tabs>
        <w:spacing w:after="3" w:line="360" w:lineRule="auto"/>
        <w:ind w:left="10" w:right="46" w:hanging="10"/>
        <w:jc w:val="both"/>
        <w:rPr>
          <w:sz w:val="24"/>
          <w:szCs w:val="24"/>
        </w:rPr>
      </w:pPr>
      <w:r w:rsidRPr="00406185">
        <w:rPr>
          <w:sz w:val="24"/>
          <w:szCs w:val="24"/>
        </w:rPr>
        <w:lastRenderedPageBreak/>
        <w:t>A empresa</w:t>
      </w:r>
      <w:r w:rsidRPr="00406185">
        <w:rPr>
          <w:b/>
          <w:sz w:val="24"/>
          <w:szCs w:val="24"/>
        </w:rPr>
        <w:t xml:space="preserve"> _____________________________, </w:t>
      </w:r>
      <w:r w:rsidRPr="00406185">
        <w:rPr>
          <w:sz w:val="24"/>
          <w:szCs w:val="24"/>
        </w:rPr>
        <w:t xml:space="preserve">CNPJ nº _____________________, situada na ____________________________, telefone: ______________________, fac-símile: _________________, e-mail: ______@_________________, em atendimento às disposições do Edital de Pregão Presencial nº </w:t>
      </w:r>
      <w:r w:rsidR="00C2479E">
        <w:rPr>
          <w:sz w:val="24"/>
          <w:szCs w:val="24"/>
        </w:rPr>
        <w:t>011</w:t>
      </w:r>
      <w:r w:rsidRPr="00406185">
        <w:rPr>
          <w:sz w:val="24"/>
          <w:szCs w:val="24"/>
        </w:rPr>
        <w:t>/</w:t>
      </w:r>
      <w:r w:rsidR="00C2479E">
        <w:rPr>
          <w:sz w:val="24"/>
          <w:szCs w:val="24"/>
        </w:rPr>
        <w:t>2019</w:t>
      </w:r>
      <w:r w:rsidRPr="00406185">
        <w:rPr>
          <w:sz w:val="24"/>
          <w:szCs w:val="24"/>
        </w:rPr>
        <w:t xml:space="preserve">, DECLARA expressamente que cumpre plenamente os requisitos de habilitação exigidos referido no Edital, em atendimento ao inciso VII, do artigo 4º da Lei 10.520, de 17 de junho de 2.002. </w:t>
      </w:r>
    </w:p>
    <w:p w:rsidR="00B21531" w:rsidRPr="00406185" w:rsidRDefault="002C1456">
      <w:pPr>
        <w:tabs>
          <w:tab w:val="left" w:pos="0"/>
        </w:tabs>
        <w:spacing w:after="116"/>
        <w:jc w:val="both"/>
        <w:rPr>
          <w:sz w:val="24"/>
          <w:szCs w:val="24"/>
        </w:rPr>
      </w:pPr>
      <w:r w:rsidRPr="00406185">
        <w:rPr>
          <w:sz w:val="24"/>
          <w:szCs w:val="24"/>
        </w:rPr>
        <w:t xml:space="preserve"> </w:t>
      </w:r>
    </w:p>
    <w:p w:rsidR="00B21531" w:rsidRPr="00406185" w:rsidRDefault="002C1456">
      <w:pPr>
        <w:tabs>
          <w:tab w:val="left" w:pos="0"/>
        </w:tabs>
        <w:jc w:val="both"/>
        <w:rPr>
          <w:sz w:val="24"/>
          <w:szCs w:val="24"/>
        </w:rPr>
      </w:pPr>
      <w:r w:rsidRPr="00406185">
        <w:rPr>
          <w:sz w:val="24"/>
          <w:szCs w:val="24"/>
        </w:rPr>
        <w:t xml:space="preserve"> </w:t>
      </w:r>
    </w:p>
    <w:p w:rsidR="00B21531" w:rsidRPr="00406185" w:rsidRDefault="002C1456">
      <w:pPr>
        <w:tabs>
          <w:tab w:val="left" w:pos="0"/>
        </w:tabs>
        <w:ind w:left="10" w:right="41" w:hanging="10"/>
        <w:jc w:val="center"/>
        <w:rPr>
          <w:sz w:val="24"/>
          <w:szCs w:val="24"/>
        </w:rPr>
      </w:pPr>
      <w:r w:rsidRPr="00406185">
        <w:rPr>
          <w:sz w:val="24"/>
          <w:szCs w:val="24"/>
        </w:rPr>
        <w:t>Local, ___ de _________ de 2.018</w:t>
      </w:r>
    </w:p>
    <w:p w:rsidR="00B21531" w:rsidRPr="00406185" w:rsidRDefault="002C1456">
      <w:pPr>
        <w:tabs>
          <w:tab w:val="left" w:pos="0"/>
        </w:tabs>
        <w:spacing w:after="5" w:line="249" w:lineRule="auto"/>
        <w:ind w:left="1007" w:right="997" w:hanging="10"/>
        <w:jc w:val="center"/>
        <w:rPr>
          <w:sz w:val="24"/>
          <w:szCs w:val="24"/>
        </w:rPr>
      </w:pPr>
      <w:r w:rsidRPr="00406185">
        <w:rPr>
          <w:sz w:val="24"/>
          <w:szCs w:val="24"/>
        </w:rPr>
        <w:t>________________________________________________</w:t>
      </w:r>
    </w:p>
    <w:p w:rsidR="00B21531" w:rsidRPr="00406185" w:rsidRDefault="002C1456">
      <w:pPr>
        <w:tabs>
          <w:tab w:val="left" w:pos="0"/>
        </w:tabs>
        <w:spacing w:after="5" w:line="249" w:lineRule="auto"/>
        <w:ind w:left="1007" w:right="997" w:hanging="10"/>
        <w:jc w:val="center"/>
        <w:rPr>
          <w:b/>
          <w:sz w:val="24"/>
          <w:szCs w:val="24"/>
        </w:rPr>
      </w:pPr>
      <w:r w:rsidRPr="00406185">
        <w:rPr>
          <w:b/>
          <w:sz w:val="24"/>
          <w:szCs w:val="24"/>
        </w:rPr>
        <w:t>Assinatura e nome do representante legal da empresa</w:t>
      </w: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B21531">
      <w:pPr>
        <w:tabs>
          <w:tab w:val="left" w:pos="0"/>
        </w:tabs>
        <w:spacing w:after="5" w:line="249" w:lineRule="auto"/>
        <w:ind w:right="997"/>
        <w:rPr>
          <w:b/>
          <w:sz w:val="24"/>
          <w:szCs w:val="24"/>
        </w:rPr>
      </w:pPr>
    </w:p>
    <w:p w:rsidR="006712EC" w:rsidRPr="00406185" w:rsidRDefault="006712EC">
      <w:pPr>
        <w:tabs>
          <w:tab w:val="left" w:pos="0"/>
        </w:tabs>
        <w:spacing w:after="5" w:line="249" w:lineRule="auto"/>
        <w:ind w:right="997"/>
        <w:rPr>
          <w:b/>
          <w:sz w:val="24"/>
          <w:szCs w:val="24"/>
        </w:rPr>
      </w:pPr>
    </w:p>
    <w:p w:rsidR="006712EC" w:rsidRPr="00406185" w:rsidRDefault="006712EC">
      <w:pPr>
        <w:tabs>
          <w:tab w:val="left" w:pos="0"/>
        </w:tabs>
        <w:spacing w:after="5" w:line="249" w:lineRule="auto"/>
        <w:ind w:right="997"/>
        <w:rPr>
          <w:b/>
          <w:sz w:val="24"/>
          <w:szCs w:val="24"/>
        </w:rPr>
      </w:pPr>
    </w:p>
    <w:p w:rsidR="00B21531" w:rsidRPr="00406185" w:rsidRDefault="00B21531">
      <w:pPr>
        <w:tabs>
          <w:tab w:val="left" w:pos="0"/>
        </w:tabs>
        <w:spacing w:after="5" w:line="249" w:lineRule="auto"/>
        <w:ind w:left="1007" w:right="997" w:hanging="10"/>
        <w:jc w:val="center"/>
        <w:rPr>
          <w:b/>
          <w:sz w:val="24"/>
          <w:szCs w:val="24"/>
        </w:rPr>
      </w:pPr>
    </w:p>
    <w:p w:rsidR="00B21531" w:rsidRPr="00406185" w:rsidRDefault="002C1456">
      <w:pPr>
        <w:tabs>
          <w:tab w:val="left" w:pos="0"/>
        </w:tabs>
        <w:spacing w:after="5" w:line="249" w:lineRule="auto"/>
        <w:ind w:left="1007" w:right="997" w:hanging="10"/>
        <w:jc w:val="center"/>
        <w:rPr>
          <w:sz w:val="24"/>
          <w:szCs w:val="24"/>
        </w:rPr>
      </w:pPr>
      <w:r w:rsidRPr="00406185">
        <w:rPr>
          <w:b/>
          <w:sz w:val="24"/>
          <w:szCs w:val="24"/>
        </w:rPr>
        <w:t>ANEXO VIII</w:t>
      </w:r>
    </w:p>
    <w:p w:rsidR="00B21531" w:rsidRPr="00406185" w:rsidRDefault="00B21531">
      <w:pPr>
        <w:tabs>
          <w:tab w:val="left" w:pos="0"/>
        </w:tabs>
        <w:jc w:val="center"/>
        <w:rPr>
          <w:sz w:val="24"/>
          <w:szCs w:val="24"/>
        </w:rPr>
      </w:pPr>
    </w:p>
    <w:p w:rsidR="00B21531" w:rsidRPr="00406185" w:rsidRDefault="002C1456">
      <w:pPr>
        <w:tabs>
          <w:tab w:val="left" w:pos="0"/>
        </w:tabs>
        <w:spacing w:after="5" w:line="249" w:lineRule="auto"/>
        <w:ind w:left="10" w:right="57" w:hanging="10"/>
        <w:jc w:val="center"/>
        <w:rPr>
          <w:sz w:val="24"/>
          <w:szCs w:val="24"/>
        </w:rPr>
      </w:pPr>
      <w:r w:rsidRPr="00406185">
        <w:rPr>
          <w:b/>
          <w:sz w:val="24"/>
          <w:szCs w:val="24"/>
        </w:rPr>
        <w:t>MODELO DE DECLARAÇÃO DE MICROEMPRESA OU EMPRESA DE PEQUENO PORTE</w:t>
      </w:r>
    </w:p>
    <w:p w:rsidR="00B21531" w:rsidRPr="00406185" w:rsidRDefault="00B21531">
      <w:pPr>
        <w:tabs>
          <w:tab w:val="left" w:pos="0"/>
        </w:tabs>
        <w:jc w:val="center"/>
        <w:rPr>
          <w:sz w:val="24"/>
          <w:szCs w:val="24"/>
        </w:rPr>
      </w:pP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pStyle w:val="Ttulo31"/>
        <w:tabs>
          <w:tab w:val="left" w:pos="0"/>
        </w:tabs>
        <w:ind w:left="1007" w:right="1047"/>
        <w:jc w:val="both"/>
        <w:rPr>
          <w:rFonts w:ascii="Arial Narrow" w:hAnsi="Arial Narrow"/>
          <w:sz w:val="24"/>
          <w:szCs w:val="24"/>
        </w:rPr>
      </w:pPr>
      <w:r w:rsidRPr="00406185">
        <w:rPr>
          <w:rFonts w:ascii="Arial Narrow" w:hAnsi="Arial Narrow"/>
          <w:sz w:val="24"/>
          <w:szCs w:val="24"/>
        </w:rPr>
        <w:t xml:space="preserve">EDITAL DE PREGÃO PRESENCIAL Nº </w:t>
      </w:r>
      <w:r w:rsidR="00C2479E">
        <w:rPr>
          <w:rFonts w:ascii="Arial Narrow" w:hAnsi="Arial Narrow"/>
          <w:sz w:val="24"/>
          <w:szCs w:val="24"/>
        </w:rPr>
        <w:t>011</w:t>
      </w:r>
      <w:r w:rsidRPr="00406185">
        <w:rPr>
          <w:rFonts w:ascii="Arial Narrow" w:hAnsi="Arial Narrow"/>
          <w:sz w:val="24"/>
          <w:szCs w:val="24"/>
        </w:rPr>
        <w:t>/</w:t>
      </w:r>
      <w:r w:rsidR="00C2479E">
        <w:rPr>
          <w:rFonts w:ascii="Arial Narrow" w:hAnsi="Arial Narrow"/>
          <w:sz w:val="24"/>
          <w:szCs w:val="24"/>
        </w:rPr>
        <w:t>2019</w:t>
      </w:r>
    </w:p>
    <w:p w:rsidR="00B21531" w:rsidRPr="00406185" w:rsidRDefault="002C1456">
      <w:pPr>
        <w:tabs>
          <w:tab w:val="left" w:pos="0"/>
        </w:tabs>
        <w:jc w:val="both"/>
        <w:rPr>
          <w:sz w:val="24"/>
          <w:szCs w:val="24"/>
        </w:rPr>
      </w:pPr>
      <w:r w:rsidRPr="00406185">
        <w:rPr>
          <w:b/>
          <w:sz w:val="24"/>
          <w:szCs w:val="24"/>
        </w:rPr>
        <w:t xml:space="preserve"> </w:t>
      </w:r>
    </w:p>
    <w:p w:rsidR="00B21531" w:rsidRPr="00406185" w:rsidRDefault="002C1456">
      <w:pPr>
        <w:tabs>
          <w:tab w:val="left" w:pos="0"/>
        </w:tabs>
        <w:spacing w:after="116"/>
        <w:jc w:val="both"/>
        <w:rPr>
          <w:sz w:val="24"/>
          <w:szCs w:val="24"/>
        </w:rPr>
      </w:pPr>
      <w:r w:rsidRPr="00406185">
        <w:rPr>
          <w:b/>
          <w:sz w:val="24"/>
          <w:szCs w:val="24"/>
        </w:rPr>
        <w:lastRenderedPageBreak/>
        <w:t xml:space="preserve"> </w:t>
      </w:r>
    </w:p>
    <w:p w:rsidR="00B21531" w:rsidRPr="00406185" w:rsidRDefault="002C1456">
      <w:pPr>
        <w:tabs>
          <w:tab w:val="left" w:pos="0"/>
        </w:tabs>
        <w:spacing w:after="3" w:line="359" w:lineRule="auto"/>
        <w:ind w:left="10" w:right="46" w:hanging="10"/>
        <w:jc w:val="both"/>
        <w:rPr>
          <w:sz w:val="24"/>
          <w:szCs w:val="24"/>
        </w:rPr>
      </w:pPr>
      <w:r w:rsidRPr="00406185">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B21531" w:rsidRPr="00406185" w:rsidRDefault="002C1456">
      <w:pPr>
        <w:tabs>
          <w:tab w:val="left" w:pos="0"/>
        </w:tabs>
        <w:spacing w:after="114"/>
        <w:jc w:val="both"/>
        <w:rPr>
          <w:sz w:val="24"/>
          <w:szCs w:val="24"/>
        </w:rPr>
      </w:pPr>
      <w:r w:rsidRPr="00406185">
        <w:rPr>
          <w:sz w:val="24"/>
          <w:szCs w:val="24"/>
        </w:rPr>
        <w:t xml:space="preserve"> </w:t>
      </w:r>
    </w:p>
    <w:p w:rsidR="00B21531" w:rsidRPr="00406185" w:rsidRDefault="002C1456">
      <w:pPr>
        <w:tabs>
          <w:tab w:val="left" w:pos="0"/>
        </w:tabs>
        <w:jc w:val="both"/>
        <w:rPr>
          <w:sz w:val="24"/>
          <w:szCs w:val="24"/>
        </w:rPr>
      </w:pPr>
      <w:r w:rsidRPr="00406185">
        <w:rPr>
          <w:sz w:val="24"/>
          <w:szCs w:val="24"/>
        </w:rPr>
        <w:t xml:space="preserve"> </w:t>
      </w:r>
    </w:p>
    <w:p w:rsidR="00B21531" w:rsidRPr="00406185" w:rsidRDefault="002C1456">
      <w:pPr>
        <w:tabs>
          <w:tab w:val="left" w:pos="0"/>
          <w:tab w:val="center" w:pos="708"/>
          <w:tab w:val="center" w:pos="1418"/>
          <w:tab w:val="center" w:pos="2127"/>
          <w:tab w:val="center" w:pos="2837"/>
          <w:tab w:val="center" w:pos="4114"/>
        </w:tabs>
        <w:spacing w:after="3" w:line="248" w:lineRule="auto"/>
        <w:jc w:val="both"/>
        <w:rPr>
          <w:sz w:val="24"/>
          <w:szCs w:val="24"/>
        </w:rPr>
      </w:pPr>
      <w:r w:rsidRPr="00406185">
        <w:rPr>
          <w:sz w:val="24"/>
          <w:szCs w:val="24"/>
        </w:rPr>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 </w:t>
      </w:r>
      <w:r w:rsidRPr="00406185">
        <w:rPr>
          <w:sz w:val="24"/>
          <w:szCs w:val="24"/>
        </w:rPr>
        <w:tab/>
        <w:t xml:space="preserve">Local e Data </w:t>
      </w:r>
    </w:p>
    <w:p w:rsidR="00B21531" w:rsidRPr="00406185" w:rsidRDefault="002C1456">
      <w:pPr>
        <w:tabs>
          <w:tab w:val="left" w:pos="0"/>
        </w:tabs>
        <w:jc w:val="both"/>
        <w:rPr>
          <w:sz w:val="24"/>
          <w:szCs w:val="24"/>
        </w:rPr>
      </w:pPr>
      <w:r w:rsidRPr="00406185">
        <w:rPr>
          <w:sz w:val="24"/>
          <w:szCs w:val="24"/>
        </w:rPr>
        <w:t xml:space="preserve">  </w:t>
      </w:r>
    </w:p>
    <w:p w:rsidR="00B21531" w:rsidRPr="00406185" w:rsidRDefault="002C1456">
      <w:pPr>
        <w:tabs>
          <w:tab w:val="left" w:pos="0"/>
        </w:tabs>
        <w:jc w:val="both"/>
        <w:rPr>
          <w:sz w:val="24"/>
          <w:szCs w:val="24"/>
        </w:rPr>
      </w:pPr>
      <w:r w:rsidRPr="00406185">
        <w:rPr>
          <w:sz w:val="24"/>
          <w:szCs w:val="24"/>
        </w:rPr>
        <w:t xml:space="preserve"> </w:t>
      </w:r>
    </w:p>
    <w:p w:rsidR="00B21531" w:rsidRPr="00406185" w:rsidRDefault="002C1456">
      <w:pPr>
        <w:tabs>
          <w:tab w:val="left" w:pos="0"/>
        </w:tabs>
        <w:spacing w:after="3" w:line="248" w:lineRule="auto"/>
        <w:ind w:left="2843" w:right="738" w:hanging="10"/>
        <w:jc w:val="both"/>
        <w:rPr>
          <w:sz w:val="24"/>
          <w:szCs w:val="24"/>
        </w:rPr>
      </w:pPr>
      <w:r w:rsidRPr="00406185">
        <w:rPr>
          <w:sz w:val="24"/>
          <w:szCs w:val="24"/>
        </w:rPr>
        <w:t xml:space="preserve">Assinatura do representante legal da empresa </w:t>
      </w:r>
    </w:p>
    <w:p w:rsidR="00B21531" w:rsidRPr="00406185" w:rsidRDefault="002C1456">
      <w:pPr>
        <w:tabs>
          <w:tab w:val="left" w:pos="0"/>
        </w:tabs>
        <w:spacing w:after="3" w:line="248" w:lineRule="auto"/>
        <w:ind w:left="2843" w:right="738" w:hanging="10"/>
        <w:jc w:val="both"/>
        <w:rPr>
          <w:sz w:val="24"/>
          <w:szCs w:val="24"/>
        </w:rPr>
      </w:pPr>
      <w:r w:rsidRPr="00406185">
        <w:rPr>
          <w:sz w:val="24"/>
          <w:szCs w:val="24"/>
        </w:rPr>
        <w:t xml:space="preserve">Nome: </w:t>
      </w:r>
    </w:p>
    <w:p w:rsidR="00B21531" w:rsidRPr="00406185" w:rsidRDefault="002C1456">
      <w:pPr>
        <w:tabs>
          <w:tab w:val="left" w:pos="0"/>
        </w:tabs>
        <w:spacing w:after="3" w:line="248" w:lineRule="auto"/>
        <w:ind w:left="2843" w:right="738" w:hanging="10"/>
        <w:jc w:val="both"/>
        <w:rPr>
          <w:sz w:val="24"/>
          <w:szCs w:val="24"/>
        </w:rPr>
      </w:pPr>
      <w:r w:rsidRPr="00406185">
        <w:rPr>
          <w:sz w:val="24"/>
          <w:szCs w:val="24"/>
        </w:rPr>
        <w:t>Cargo:</w:t>
      </w:r>
    </w:p>
    <w:p w:rsidR="00B21531" w:rsidRPr="00406185" w:rsidRDefault="00B21531">
      <w:pPr>
        <w:tabs>
          <w:tab w:val="left" w:pos="0"/>
        </w:tabs>
        <w:spacing w:after="3" w:line="248" w:lineRule="auto"/>
        <w:ind w:right="738"/>
        <w:rPr>
          <w:b/>
          <w:sz w:val="24"/>
          <w:szCs w:val="24"/>
        </w:rPr>
      </w:pPr>
    </w:p>
    <w:p w:rsidR="00A43692" w:rsidRPr="00406185" w:rsidRDefault="00A43692">
      <w:pPr>
        <w:tabs>
          <w:tab w:val="left" w:pos="0"/>
        </w:tabs>
        <w:spacing w:after="3" w:line="248" w:lineRule="auto"/>
        <w:ind w:right="738"/>
        <w:jc w:val="center"/>
        <w:rPr>
          <w:b/>
          <w:sz w:val="24"/>
          <w:szCs w:val="24"/>
        </w:rPr>
      </w:pPr>
    </w:p>
    <w:p w:rsidR="00A43692" w:rsidRPr="00406185" w:rsidRDefault="00A43692">
      <w:pPr>
        <w:tabs>
          <w:tab w:val="left" w:pos="0"/>
        </w:tabs>
        <w:spacing w:after="3" w:line="248" w:lineRule="auto"/>
        <w:ind w:right="738"/>
        <w:jc w:val="center"/>
        <w:rPr>
          <w:b/>
          <w:sz w:val="24"/>
          <w:szCs w:val="24"/>
        </w:rPr>
      </w:pPr>
    </w:p>
    <w:p w:rsidR="00A43692" w:rsidRPr="00406185" w:rsidRDefault="00A43692">
      <w:pPr>
        <w:tabs>
          <w:tab w:val="left" w:pos="0"/>
        </w:tabs>
        <w:spacing w:after="3" w:line="248" w:lineRule="auto"/>
        <w:ind w:right="738"/>
        <w:jc w:val="center"/>
        <w:rPr>
          <w:b/>
          <w:sz w:val="24"/>
          <w:szCs w:val="24"/>
        </w:rPr>
      </w:pPr>
    </w:p>
    <w:p w:rsidR="00A43692" w:rsidRPr="00406185" w:rsidRDefault="00A43692">
      <w:pPr>
        <w:tabs>
          <w:tab w:val="left" w:pos="0"/>
        </w:tabs>
        <w:spacing w:after="3" w:line="248" w:lineRule="auto"/>
        <w:ind w:right="738"/>
        <w:jc w:val="center"/>
        <w:rPr>
          <w:b/>
          <w:sz w:val="24"/>
          <w:szCs w:val="24"/>
        </w:rPr>
      </w:pPr>
    </w:p>
    <w:p w:rsidR="00A43692" w:rsidRPr="00406185" w:rsidRDefault="00A43692">
      <w:pPr>
        <w:tabs>
          <w:tab w:val="left" w:pos="0"/>
        </w:tabs>
        <w:spacing w:after="3" w:line="248" w:lineRule="auto"/>
        <w:ind w:right="738"/>
        <w:jc w:val="center"/>
        <w:rPr>
          <w:b/>
          <w:sz w:val="24"/>
          <w:szCs w:val="24"/>
        </w:rPr>
      </w:pPr>
    </w:p>
    <w:p w:rsidR="00B21531" w:rsidRPr="00406185" w:rsidRDefault="002C1456">
      <w:pPr>
        <w:tabs>
          <w:tab w:val="left" w:pos="0"/>
        </w:tabs>
        <w:spacing w:after="3" w:line="248" w:lineRule="auto"/>
        <w:ind w:right="738"/>
        <w:jc w:val="center"/>
        <w:rPr>
          <w:b/>
          <w:sz w:val="24"/>
          <w:szCs w:val="24"/>
        </w:rPr>
      </w:pPr>
      <w:r w:rsidRPr="00406185">
        <w:rPr>
          <w:b/>
          <w:sz w:val="24"/>
          <w:szCs w:val="24"/>
        </w:rPr>
        <w:t>ANEXO IX</w:t>
      </w:r>
    </w:p>
    <w:p w:rsidR="00B21531" w:rsidRPr="00406185" w:rsidRDefault="00B21531">
      <w:pPr>
        <w:tabs>
          <w:tab w:val="left" w:pos="0"/>
        </w:tabs>
        <w:spacing w:after="3" w:line="248" w:lineRule="auto"/>
        <w:ind w:right="738"/>
        <w:jc w:val="center"/>
        <w:rPr>
          <w:b/>
          <w:sz w:val="24"/>
          <w:szCs w:val="24"/>
        </w:rPr>
      </w:pPr>
    </w:p>
    <w:p w:rsidR="00B21531" w:rsidRPr="00406185" w:rsidRDefault="002C1456">
      <w:pPr>
        <w:jc w:val="center"/>
        <w:rPr>
          <w:rFonts w:cs="Arial"/>
          <w:b/>
          <w:sz w:val="24"/>
          <w:szCs w:val="24"/>
        </w:rPr>
      </w:pPr>
      <w:r w:rsidRPr="00406185">
        <w:rPr>
          <w:b/>
          <w:sz w:val="24"/>
          <w:szCs w:val="24"/>
        </w:rPr>
        <w:t>MODELO DO TERMO DE VISITA TÉCNICA</w:t>
      </w:r>
      <w:r w:rsidRPr="00406185">
        <w:rPr>
          <w:rFonts w:cs="Arial"/>
          <w:b/>
          <w:sz w:val="24"/>
          <w:szCs w:val="24"/>
        </w:rPr>
        <w:t xml:space="preserve"> </w:t>
      </w:r>
    </w:p>
    <w:p w:rsidR="00B21531" w:rsidRPr="00406185" w:rsidRDefault="002C1456">
      <w:pPr>
        <w:spacing w:after="3" w:line="248" w:lineRule="auto"/>
        <w:ind w:left="10" w:right="46" w:hanging="10"/>
        <w:jc w:val="both"/>
        <w:rPr>
          <w:rFonts w:cs="Arial"/>
          <w:sz w:val="24"/>
          <w:szCs w:val="24"/>
        </w:rPr>
      </w:pPr>
      <w:r w:rsidRPr="00406185">
        <w:rPr>
          <w:rFonts w:cs="Arial"/>
          <w:b/>
          <w:sz w:val="24"/>
          <w:szCs w:val="24"/>
        </w:rPr>
        <w:t>OBJETO DA LICITAÇÃO</w:t>
      </w:r>
      <w:r w:rsidRPr="00406185">
        <w:rPr>
          <w:rFonts w:cs="Arial"/>
          <w:sz w:val="24"/>
          <w:szCs w:val="24"/>
        </w:rPr>
        <w:t>:</w:t>
      </w:r>
      <w:r w:rsidRPr="00406185">
        <w:rPr>
          <w:rFonts w:cs="Arial"/>
          <w:i/>
          <w:sz w:val="24"/>
          <w:szCs w:val="24"/>
        </w:rPr>
        <w:t xml:space="preserve"> </w:t>
      </w:r>
      <w:r w:rsidR="008E3E3D" w:rsidRPr="00406185">
        <w:rPr>
          <w:rFonts w:cs="Arial"/>
          <w:sz w:val="24"/>
          <w:szCs w:val="24"/>
        </w:rPr>
        <w:t>Contratação de empresa especializada para a prestação de serviços de manutenção preventiva e corretiva e melhorias no parque de ativos de Iluminação Pública no Município de Ferraz de Vasconcelos, incluindo os serviços de instalação, modernização e eficientização de vias e praças de grande circulação de pessoas e trânsito, eficientização de locais onde há insuficiência do sistema de iluminação com projeto luminotécnico e elétrico para instalação de tecnologia LED, com o at</w:t>
      </w:r>
      <w:r w:rsidR="00A4439C" w:rsidRPr="00406185">
        <w:rPr>
          <w:rFonts w:cs="Arial"/>
          <w:sz w:val="24"/>
          <w:szCs w:val="24"/>
        </w:rPr>
        <w:t>endimento da demanda reprimida,</w:t>
      </w:r>
      <w:r w:rsidR="008E3E3D" w:rsidRPr="00406185">
        <w:rPr>
          <w:rFonts w:cs="Arial"/>
          <w:sz w:val="24"/>
          <w:szCs w:val="24"/>
        </w:rPr>
        <w:t xml:space="preserve"> gerenciamento de canal de comunicação com os munícipes, com todo o fornecimento de mão de obra necessária, equipamentos e canais de atendimento conforme especificações do Termo de Referência em anexo, pelo período de 12 (doze) meses</w:t>
      </w:r>
      <w:r w:rsidRPr="00406185">
        <w:rPr>
          <w:rFonts w:cs="Arial"/>
          <w:sz w:val="24"/>
          <w:szCs w:val="24"/>
        </w:rPr>
        <w:t xml:space="preserve">. </w:t>
      </w:r>
    </w:p>
    <w:p w:rsidR="00B21531" w:rsidRPr="00406185" w:rsidRDefault="002C1456">
      <w:pPr>
        <w:rPr>
          <w:rFonts w:cs="Arial"/>
          <w:sz w:val="24"/>
          <w:szCs w:val="24"/>
        </w:rPr>
      </w:pPr>
      <w:r w:rsidRPr="00406185">
        <w:rPr>
          <w:rFonts w:cs="Arial"/>
          <w:sz w:val="24"/>
          <w:szCs w:val="24"/>
        </w:rPr>
        <w:t xml:space="preserve"> </w:t>
      </w:r>
    </w:p>
    <w:p w:rsidR="00B21531" w:rsidRPr="00406185" w:rsidRDefault="002C1456">
      <w:pPr>
        <w:spacing w:after="3" w:line="248" w:lineRule="auto"/>
        <w:ind w:left="10" w:right="46" w:hanging="10"/>
        <w:jc w:val="both"/>
        <w:rPr>
          <w:rFonts w:cs="Arial"/>
          <w:sz w:val="24"/>
          <w:szCs w:val="24"/>
        </w:rPr>
      </w:pPr>
      <w:r w:rsidRPr="00406185">
        <w:rPr>
          <w:rFonts w:cs="Arial"/>
          <w:sz w:val="24"/>
          <w:szCs w:val="24"/>
        </w:rPr>
        <w:t xml:space="preserve">Declaramos, para fim de participação no </w:t>
      </w:r>
      <w:r w:rsidRPr="00406185">
        <w:rPr>
          <w:rFonts w:cs="Arial"/>
          <w:b/>
          <w:sz w:val="24"/>
          <w:szCs w:val="24"/>
        </w:rPr>
        <w:t xml:space="preserve">PREGÃO PRESENCIAL n° </w:t>
      </w:r>
      <w:r w:rsidR="00C2479E">
        <w:rPr>
          <w:rFonts w:cs="Arial"/>
          <w:b/>
          <w:sz w:val="24"/>
          <w:szCs w:val="24"/>
        </w:rPr>
        <w:t>011</w:t>
      </w:r>
      <w:r w:rsidRPr="00406185">
        <w:rPr>
          <w:rFonts w:cs="Arial"/>
          <w:b/>
          <w:sz w:val="24"/>
          <w:szCs w:val="24"/>
        </w:rPr>
        <w:t>/</w:t>
      </w:r>
      <w:r w:rsidR="00C2479E">
        <w:rPr>
          <w:rFonts w:cs="Arial"/>
          <w:b/>
          <w:sz w:val="24"/>
          <w:szCs w:val="24"/>
        </w:rPr>
        <w:t>2019</w:t>
      </w:r>
      <w:r w:rsidRPr="00406185">
        <w:rPr>
          <w:rFonts w:cs="Arial"/>
          <w:b/>
          <w:sz w:val="24"/>
          <w:szCs w:val="24"/>
        </w:rPr>
        <w:t xml:space="preserve">, </w:t>
      </w:r>
      <w:r w:rsidRPr="00406185">
        <w:rPr>
          <w:rFonts w:cs="Arial"/>
          <w:sz w:val="24"/>
          <w:szCs w:val="24"/>
        </w:rPr>
        <w:t xml:space="preserve">que a empresa abaixo </w:t>
      </w:r>
      <w:r w:rsidRPr="00406185">
        <w:rPr>
          <w:rFonts w:cs="Arial"/>
          <w:sz w:val="24"/>
          <w:szCs w:val="24"/>
        </w:rPr>
        <w:lastRenderedPageBreak/>
        <w:t xml:space="preserve">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rsidR="00B21531" w:rsidRPr="00406185" w:rsidRDefault="002C1456">
      <w:pPr>
        <w:rPr>
          <w:rFonts w:cs="Arial"/>
          <w:sz w:val="24"/>
          <w:szCs w:val="24"/>
        </w:rPr>
      </w:pPr>
      <w:r w:rsidRPr="00406185">
        <w:rPr>
          <w:rFonts w:cs="Arial"/>
          <w:sz w:val="24"/>
          <w:szCs w:val="24"/>
        </w:rPr>
        <w:t xml:space="preserve"> </w:t>
      </w:r>
    </w:p>
    <w:p w:rsidR="00B21531" w:rsidRPr="00406185" w:rsidRDefault="002C1456">
      <w:pPr>
        <w:pStyle w:val="Ttulo41"/>
        <w:ind w:left="-5"/>
        <w:rPr>
          <w:rFonts w:ascii="Arial Narrow" w:hAnsi="Arial Narrow" w:cs="Arial"/>
          <w:sz w:val="24"/>
          <w:szCs w:val="24"/>
        </w:rPr>
      </w:pPr>
      <w:r w:rsidRPr="00406185">
        <w:rPr>
          <w:rFonts w:ascii="Arial Narrow" w:hAnsi="Arial Narrow" w:cs="Arial"/>
          <w:sz w:val="24"/>
          <w:szCs w:val="24"/>
        </w:rPr>
        <w:t>Identificação da Empresa Interessada</w:t>
      </w:r>
      <w:r w:rsidRPr="00406185">
        <w:rPr>
          <w:rFonts w:ascii="Arial Narrow" w:hAnsi="Arial Narrow" w:cs="Arial"/>
          <w:sz w:val="24"/>
          <w:szCs w:val="24"/>
          <w:u w:val="none"/>
        </w:rPr>
        <w:t xml:space="preserve"> </w:t>
      </w:r>
    </w:p>
    <w:p w:rsidR="00B21531" w:rsidRPr="00406185" w:rsidRDefault="002C1456">
      <w:pPr>
        <w:rPr>
          <w:rFonts w:cs="Arial"/>
          <w:sz w:val="24"/>
          <w:szCs w:val="24"/>
        </w:rPr>
      </w:pPr>
      <w:r w:rsidRPr="00406185">
        <w:rPr>
          <w:rFonts w:cs="Arial"/>
          <w:b/>
          <w:sz w:val="24"/>
          <w:szCs w:val="24"/>
        </w:rPr>
        <w:t xml:space="preserve"> </w:t>
      </w:r>
    </w:p>
    <w:p w:rsidR="00B21531" w:rsidRPr="00406185" w:rsidRDefault="002C1456">
      <w:pPr>
        <w:spacing w:after="3" w:line="248" w:lineRule="auto"/>
        <w:ind w:left="10" w:right="46" w:hanging="10"/>
        <w:jc w:val="both"/>
        <w:rPr>
          <w:rFonts w:cs="Arial"/>
          <w:b/>
          <w:sz w:val="24"/>
          <w:szCs w:val="24"/>
        </w:rPr>
      </w:pPr>
      <w:r w:rsidRPr="00406185">
        <w:rPr>
          <w:rFonts w:cs="Arial"/>
          <w:b/>
          <w:sz w:val="24"/>
          <w:szCs w:val="24"/>
        </w:rPr>
        <w:t>Nome da empresa:</w:t>
      </w:r>
    </w:p>
    <w:p w:rsidR="00B21531" w:rsidRPr="00406185" w:rsidRDefault="00B21531">
      <w:pPr>
        <w:rPr>
          <w:rFonts w:cs="Arial"/>
          <w:sz w:val="24"/>
          <w:szCs w:val="24"/>
        </w:rPr>
      </w:pPr>
    </w:p>
    <w:p w:rsidR="00B21531" w:rsidRPr="00406185" w:rsidRDefault="002C1456">
      <w:pPr>
        <w:spacing w:after="3" w:line="248" w:lineRule="auto"/>
        <w:ind w:left="10" w:right="46" w:hanging="10"/>
        <w:jc w:val="both"/>
        <w:rPr>
          <w:rFonts w:cs="Arial"/>
          <w:sz w:val="24"/>
          <w:szCs w:val="24"/>
        </w:rPr>
      </w:pPr>
      <w:r w:rsidRPr="00406185">
        <w:rPr>
          <w:rFonts w:cs="Arial"/>
          <w:b/>
          <w:sz w:val="24"/>
          <w:szCs w:val="24"/>
        </w:rPr>
        <w:t>CNPJ:</w:t>
      </w:r>
      <w:r w:rsidRPr="00406185">
        <w:rPr>
          <w:rFonts w:cs="Arial"/>
          <w:sz w:val="24"/>
          <w:szCs w:val="24"/>
        </w:rPr>
        <w:t>__________________________________________________________</w:t>
      </w:r>
      <w:r w:rsidRPr="00406185">
        <w:rPr>
          <w:rFonts w:cs="Arial"/>
          <w:b/>
          <w:sz w:val="24"/>
          <w:szCs w:val="24"/>
        </w:rPr>
        <w:t xml:space="preserve"> </w:t>
      </w:r>
    </w:p>
    <w:p w:rsidR="00B21531" w:rsidRPr="00406185" w:rsidRDefault="00B21531">
      <w:pPr>
        <w:rPr>
          <w:rFonts w:cs="Arial"/>
          <w:sz w:val="24"/>
          <w:szCs w:val="24"/>
        </w:rPr>
      </w:pPr>
    </w:p>
    <w:p w:rsidR="00B21531" w:rsidRPr="00406185" w:rsidRDefault="002C1456">
      <w:pPr>
        <w:spacing w:after="5" w:line="249" w:lineRule="auto"/>
        <w:ind w:left="10" w:right="40" w:hanging="10"/>
        <w:jc w:val="both"/>
        <w:rPr>
          <w:rFonts w:cs="Arial"/>
          <w:sz w:val="24"/>
          <w:szCs w:val="24"/>
        </w:rPr>
      </w:pPr>
      <w:r w:rsidRPr="00406185">
        <w:rPr>
          <w:rFonts w:cs="Arial"/>
          <w:b/>
          <w:sz w:val="24"/>
          <w:szCs w:val="24"/>
        </w:rPr>
        <w:t xml:space="preserve">Identificação do Representante: </w:t>
      </w:r>
    </w:p>
    <w:p w:rsidR="00B21531" w:rsidRPr="00406185" w:rsidRDefault="002C1456">
      <w:pPr>
        <w:spacing w:after="3" w:line="248" w:lineRule="auto"/>
        <w:ind w:left="10" w:right="46" w:hanging="10"/>
        <w:jc w:val="both"/>
        <w:rPr>
          <w:rFonts w:cs="Arial"/>
          <w:sz w:val="24"/>
          <w:szCs w:val="24"/>
        </w:rPr>
      </w:pPr>
      <w:r w:rsidRPr="00406185">
        <w:rPr>
          <w:rFonts w:cs="Arial"/>
          <w:b/>
          <w:sz w:val="24"/>
          <w:szCs w:val="24"/>
        </w:rPr>
        <w:t>Nome do representante:</w:t>
      </w:r>
      <w:r w:rsidRPr="00406185">
        <w:rPr>
          <w:rFonts w:cs="Arial"/>
          <w:sz w:val="24"/>
          <w:szCs w:val="24"/>
        </w:rPr>
        <w:t>__________________________________________</w:t>
      </w:r>
      <w:r w:rsidRPr="00406185">
        <w:rPr>
          <w:rFonts w:cs="Arial"/>
          <w:b/>
          <w:sz w:val="24"/>
          <w:szCs w:val="24"/>
        </w:rPr>
        <w:t xml:space="preserve"> </w:t>
      </w:r>
    </w:p>
    <w:p w:rsidR="00B21531" w:rsidRPr="00406185" w:rsidRDefault="002C1456">
      <w:pPr>
        <w:spacing w:after="3" w:line="248" w:lineRule="auto"/>
        <w:ind w:left="10" w:right="46" w:hanging="10"/>
        <w:jc w:val="both"/>
        <w:rPr>
          <w:rFonts w:cs="Arial"/>
          <w:sz w:val="24"/>
          <w:szCs w:val="24"/>
        </w:rPr>
      </w:pPr>
      <w:r w:rsidRPr="00406185">
        <w:rPr>
          <w:rFonts w:cs="Arial"/>
          <w:b/>
          <w:sz w:val="24"/>
          <w:szCs w:val="24"/>
        </w:rPr>
        <w:t xml:space="preserve">RG do representante: </w:t>
      </w:r>
      <w:r w:rsidRPr="00406185">
        <w:rPr>
          <w:rFonts w:cs="Arial"/>
          <w:sz w:val="24"/>
          <w:szCs w:val="24"/>
        </w:rPr>
        <w:t xml:space="preserve">____________________________________________ </w:t>
      </w:r>
    </w:p>
    <w:p w:rsidR="00B21531" w:rsidRPr="00406185" w:rsidRDefault="002C1456" w:rsidP="00387974">
      <w:pPr>
        <w:rPr>
          <w:rFonts w:cs="Arial"/>
          <w:sz w:val="24"/>
          <w:szCs w:val="24"/>
        </w:rPr>
      </w:pPr>
      <w:r w:rsidRPr="00406185">
        <w:rPr>
          <w:rFonts w:cs="Arial"/>
          <w:b/>
          <w:sz w:val="24"/>
          <w:szCs w:val="24"/>
        </w:rPr>
        <w:t>CPF do representante:</w:t>
      </w:r>
      <w:r w:rsidRPr="00406185">
        <w:rPr>
          <w:rFonts w:cs="Arial"/>
          <w:sz w:val="24"/>
          <w:szCs w:val="24"/>
        </w:rPr>
        <w:t>____________________________________________</w:t>
      </w:r>
      <w:r w:rsidRPr="00406185">
        <w:rPr>
          <w:rFonts w:cs="Arial"/>
          <w:b/>
          <w:sz w:val="24"/>
          <w:szCs w:val="24"/>
        </w:rPr>
        <w:t xml:space="preserve"> </w:t>
      </w:r>
    </w:p>
    <w:p w:rsidR="00B21531" w:rsidRPr="00406185" w:rsidRDefault="00B21531">
      <w:pPr>
        <w:rPr>
          <w:rFonts w:cs="Arial"/>
          <w:sz w:val="24"/>
          <w:szCs w:val="24"/>
        </w:rPr>
      </w:pPr>
    </w:p>
    <w:p w:rsidR="00B21531" w:rsidRPr="00406185" w:rsidRDefault="002C1456">
      <w:pPr>
        <w:spacing w:after="3" w:line="248" w:lineRule="auto"/>
        <w:ind w:left="10" w:right="46" w:hanging="10"/>
        <w:jc w:val="center"/>
        <w:rPr>
          <w:rFonts w:cs="Arial"/>
          <w:sz w:val="24"/>
          <w:szCs w:val="24"/>
        </w:rPr>
      </w:pPr>
      <w:r w:rsidRPr="00406185">
        <w:rPr>
          <w:rFonts w:cs="Arial"/>
          <w:sz w:val="24"/>
          <w:szCs w:val="24"/>
        </w:rPr>
        <w:t>___ /SP, ....... de ............... de 201</w:t>
      </w:r>
      <w:r w:rsidR="00A0740C">
        <w:rPr>
          <w:rFonts w:cs="Arial"/>
          <w:sz w:val="24"/>
          <w:szCs w:val="24"/>
        </w:rPr>
        <w:t>9</w:t>
      </w:r>
      <w:r w:rsidRPr="00406185">
        <w:rPr>
          <w:rFonts w:cs="Arial"/>
          <w:sz w:val="24"/>
          <w:szCs w:val="24"/>
        </w:rPr>
        <w:t>.</w:t>
      </w:r>
    </w:p>
    <w:p w:rsidR="00B21531" w:rsidRPr="00406185" w:rsidRDefault="002C1456">
      <w:pPr>
        <w:spacing w:after="4" w:line="239" w:lineRule="auto"/>
        <w:ind w:left="-5" w:right="1030" w:hanging="10"/>
        <w:jc w:val="center"/>
        <w:rPr>
          <w:rFonts w:eastAsia="Times New Roman" w:cs="Arial"/>
          <w:sz w:val="24"/>
          <w:szCs w:val="24"/>
        </w:rPr>
      </w:pPr>
      <w:r w:rsidRPr="00406185">
        <w:rPr>
          <w:rFonts w:eastAsia="Times New Roman" w:cs="Arial"/>
          <w:sz w:val="24"/>
          <w:szCs w:val="24"/>
        </w:rPr>
        <w:t>____________________________________________________________</w:t>
      </w:r>
    </w:p>
    <w:p w:rsidR="00B21531" w:rsidRPr="00406185" w:rsidRDefault="002C1456">
      <w:pPr>
        <w:spacing w:after="4" w:line="239" w:lineRule="auto"/>
        <w:ind w:left="-5" w:right="1030" w:hanging="10"/>
        <w:jc w:val="center"/>
        <w:rPr>
          <w:rFonts w:cs="Arial"/>
          <w:sz w:val="24"/>
          <w:szCs w:val="24"/>
        </w:rPr>
      </w:pPr>
      <w:r w:rsidRPr="00406185">
        <w:rPr>
          <w:rFonts w:cs="Arial"/>
          <w:sz w:val="24"/>
          <w:szCs w:val="24"/>
        </w:rPr>
        <w:t>Nome e Assinatura do Responsável</w:t>
      </w:r>
    </w:p>
    <w:p w:rsidR="00B21531" w:rsidRPr="00406185" w:rsidRDefault="002C1456" w:rsidP="00A43692">
      <w:pPr>
        <w:spacing w:after="4" w:line="239" w:lineRule="auto"/>
        <w:ind w:left="-5" w:right="1030" w:hanging="10"/>
        <w:jc w:val="center"/>
        <w:rPr>
          <w:rFonts w:cs="Arial"/>
          <w:sz w:val="24"/>
          <w:szCs w:val="24"/>
        </w:rPr>
      </w:pPr>
      <w:r w:rsidRPr="00406185">
        <w:rPr>
          <w:rFonts w:cs="Arial"/>
          <w:sz w:val="24"/>
          <w:szCs w:val="24"/>
        </w:rPr>
        <w:t xml:space="preserve">(Carimbo do responsável da Secretaria Municipal de </w:t>
      </w:r>
      <w:r w:rsidR="008E3E3D" w:rsidRPr="00406185">
        <w:rPr>
          <w:rFonts w:cs="Arial"/>
          <w:sz w:val="24"/>
          <w:szCs w:val="24"/>
        </w:rPr>
        <w:t>Obras</w:t>
      </w:r>
      <w:r w:rsidRPr="00406185">
        <w:rPr>
          <w:rFonts w:cs="Arial"/>
          <w:sz w:val="24"/>
          <w:szCs w:val="24"/>
        </w:rPr>
        <w:t>)</w:t>
      </w:r>
    </w:p>
    <w:p w:rsidR="002F7E31" w:rsidRPr="00406185" w:rsidRDefault="002F7E31" w:rsidP="00A43692">
      <w:pPr>
        <w:spacing w:after="4" w:line="239" w:lineRule="auto"/>
        <w:ind w:left="-5" w:right="1030" w:hanging="10"/>
        <w:jc w:val="center"/>
        <w:rPr>
          <w:rFonts w:cs="Arial"/>
          <w:sz w:val="24"/>
          <w:szCs w:val="24"/>
        </w:rPr>
      </w:pPr>
    </w:p>
    <w:p w:rsidR="002F7E31" w:rsidRPr="00406185" w:rsidRDefault="002F7E31" w:rsidP="00A43692">
      <w:pPr>
        <w:spacing w:after="4" w:line="239" w:lineRule="auto"/>
        <w:ind w:left="-5" w:right="1030" w:hanging="10"/>
        <w:jc w:val="center"/>
        <w:rPr>
          <w:rFonts w:cs="Arial"/>
          <w:sz w:val="24"/>
          <w:szCs w:val="24"/>
        </w:rPr>
      </w:pPr>
    </w:p>
    <w:tbl>
      <w:tblPr>
        <w:tblW w:w="10293" w:type="dxa"/>
        <w:tblInd w:w="55" w:type="dxa"/>
        <w:tblLayout w:type="fixed"/>
        <w:tblCellMar>
          <w:left w:w="70" w:type="dxa"/>
          <w:right w:w="70" w:type="dxa"/>
        </w:tblCellMar>
        <w:tblLook w:val="04A0" w:firstRow="1" w:lastRow="0" w:firstColumn="1" w:lastColumn="0" w:noHBand="0" w:noVBand="1"/>
      </w:tblPr>
      <w:tblGrid>
        <w:gridCol w:w="552"/>
        <w:gridCol w:w="829"/>
        <w:gridCol w:w="796"/>
        <w:gridCol w:w="3013"/>
        <w:gridCol w:w="992"/>
        <w:gridCol w:w="1134"/>
        <w:gridCol w:w="993"/>
        <w:gridCol w:w="992"/>
        <w:gridCol w:w="992"/>
      </w:tblGrid>
      <w:tr w:rsidR="002F7E31" w:rsidRPr="00406185" w:rsidTr="002F7E31">
        <w:trPr>
          <w:trHeight w:val="420"/>
        </w:trPr>
        <w:tc>
          <w:tcPr>
            <w:tcW w:w="10293" w:type="dxa"/>
            <w:gridSpan w:val="9"/>
            <w:tcBorders>
              <w:top w:val="nil"/>
              <w:left w:val="nil"/>
              <w:bottom w:val="nil"/>
              <w:right w:val="nil"/>
            </w:tcBorders>
            <w:shd w:val="clear" w:color="auto" w:fill="auto"/>
            <w:vAlign w:val="center"/>
            <w:hideMark/>
          </w:tcPr>
          <w:p w:rsidR="002F7E31" w:rsidRPr="00406185" w:rsidRDefault="002F7E31" w:rsidP="002F7E31">
            <w:pPr>
              <w:jc w:val="center"/>
              <w:rPr>
                <w:rFonts w:eastAsia="Times New Roman" w:cs="Arial"/>
                <w:b/>
                <w:color w:val="000000"/>
                <w:sz w:val="24"/>
                <w:szCs w:val="24"/>
                <w:lang w:eastAsia="pt-BR"/>
              </w:rPr>
            </w:pPr>
            <w:r w:rsidRPr="00406185">
              <w:rPr>
                <w:rFonts w:eastAsia="Times New Roman" w:cs="Arial"/>
                <w:b/>
                <w:color w:val="000000"/>
                <w:sz w:val="24"/>
                <w:szCs w:val="24"/>
                <w:lang w:eastAsia="pt-BR"/>
              </w:rPr>
              <w:t>ANEXO X – PLANILHA ORÇAMENTÁRIA</w:t>
            </w:r>
          </w:p>
        </w:tc>
      </w:tr>
      <w:tr w:rsidR="002F7E31" w:rsidRPr="00406185" w:rsidTr="00037215">
        <w:trPr>
          <w:trHeight w:val="240"/>
        </w:trPr>
        <w:tc>
          <w:tcPr>
            <w:tcW w:w="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color w:val="000000"/>
                <w:sz w:val="24"/>
                <w:szCs w:val="24"/>
                <w:lang w:eastAsia="pt-BR"/>
              </w:rPr>
            </w:pPr>
            <w:r w:rsidRPr="00406185">
              <w:rPr>
                <w:rFonts w:eastAsia="Times New Roman" w:cs="Arial"/>
                <w:b/>
                <w:bCs/>
                <w:color w:val="000000"/>
                <w:sz w:val="24"/>
                <w:szCs w:val="24"/>
                <w:lang w:eastAsia="pt-BR"/>
              </w:rPr>
              <w:t>Item</w:t>
            </w:r>
          </w:p>
        </w:tc>
        <w:tc>
          <w:tcPr>
            <w:tcW w:w="829"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Código</w:t>
            </w:r>
          </w:p>
        </w:tc>
        <w:tc>
          <w:tcPr>
            <w:tcW w:w="796"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Banco</w:t>
            </w:r>
          </w:p>
        </w:tc>
        <w:tc>
          <w:tcPr>
            <w:tcW w:w="3013"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Descrição</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Tipo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Und</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Quant.</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 xml:space="preserve"> Valor Unitário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 xml:space="preserve"> Valor Total </w:t>
            </w: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EQUIPAMENTOS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1.1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1000</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CAMINHÃO CESTO AÉREO 13M</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Equipamento</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1.2</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1001</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Veículo leve com manut. e comb.</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Equipamento</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1,00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1.3</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1005</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Veículo motocicleta com manut. e comb.</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Equipamento</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1,00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lastRenderedPageBreak/>
              <w:t>2</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CALL CENTER 24hrs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2.1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1002</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P.A. (Posto Atendimento_Dia) - c/ encargos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6,00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2.2</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1003</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Supervisora de Atendimento - c/ encargos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4,00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2.3</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1004</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Telefonia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Serviços</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mês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1,00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3</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MÃO DE OBRA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40939</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ENGENHEIRO ELETRICISTA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3.2</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40918</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ELETRICISTA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8,00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3.3</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40919</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AJUDANTE DE ELETRICISTA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8,00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3.4</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40809</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ALMOXARIFE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3.5</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40992</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MOTORISTA OPERADOR DE CAMINHAO COM MUNCK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4,00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3.6</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40818</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SINAPI</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ENCARREGADO GERAL DE OBRAS (MENSALISTA)</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Mão de Obra</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582"/>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4</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DESTINAÇÃO CORRETA MATERIAIS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4.1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1006</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Descarte e tratamento de lâmpadas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Serviços</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UN/MES</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500,00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5</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PROJETOS ELÉTRICOS/LUMINOTÉCNICOS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5.1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117120</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CPOS</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Projeto executivo de instalações elétricas em A0</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Serviços</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Und</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lastRenderedPageBreak/>
              <w:t>6</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APLICATIVO PARA CHAMADOS MUNÍCIPES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6.1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10014</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Aplicativo e sistema Web para chamados</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Serviços</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Und</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1,00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7</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SISTEMA DE TELEGESTÃO</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7.1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10015</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SISTEMA E EQUIPAMENTOS PARA TELEGESTÃO DE IP</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Serviços</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Und</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50,00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8</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b/>
                <w:bCs/>
                <w:sz w:val="24"/>
                <w:szCs w:val="24"/>
                <w:lang w:eastAsia="pt-BR"/>
              </w:rPr>
            </w:pPr>
            <w:r w:rsidRPr="00406185">
              <w:rPr>
                <w:rFonts w:eastAsia="Times New Roman" w:cs="Arial"/>
                <w:b/>
                <w:bCs/>
                <w:sz w:val="24"/>
                <w:szCs w:val="24"/>
                <w:lang w:eastAsia="pt-BR"/>
              </w:rPr>
              <w:t> </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CADASTRAMENTO IP</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b/>
                <w:bCs/>
                <w:sz w:val="24"/>
                <w:szCs w:val="24"/>
                <w:lang w:eastAsia="pt-BR"/>
              </w:rPr>
            </w:pPr>
            <w:r w:rsidRPr="00406185">
              <w:rPr>
                <w:rFonts w:eastAsia="Times New Roman" w:cs="Arial"/>
                <w:b/>
                <w:bCs/>
                <w:sz w:val="24"/>
                <w:szCs w:val="24"/>
                <w:lang w:eastAsia="pt-BR"/>
              </w:rPr>
              <w:t> </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b/>
                <w:bCs/>
                <w:sz w:val="24"/>
                <w:szCs w:val="24"/>
                <w:lang w:eastAsia="pt-BR"/>
              </w:rPr>
            </w:pPr>
            <w:r w:rsidRPr="00406185">
              <w:rPr>
                <w:rFonts w:eastAsia="Times New Roman" w:cs="Arial"/>
                <w:b/>
                <w:bCs/>
                <w:sz w:val="24"/>
                <w:szCs w:val="24"/>
                <w:lang w:eastAsia="pt-BR"/>
              </w:rPr>
              <w:t> </w:t>
            </w: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b/>
                <w:bCs/>
                <w:sz w:val="24"/>
                <w:szCs w:val="24"/>
                <w:lang w:eastAsia="pt-BR"/>
              </w:rPr>
            </w:pPr>
          </w:p>
        </w:tc>
      </w:tr>
      <w:tr w:rsidR="002F7E31" w:rsidRPr="00406185" w:rsidTr="00037215">
        <w:trPr>
          <w:trHeight w:val="225"/>
        </w:trPr>
        <w:tc>
          <w:tcPr>
            <w:tcW w:w="552" w:type="dxa"/>
            <w:tcBorders>
              <w:top w:val="nil"/>
              <w:left w:val="single" w:sz="4" w:space="0" w:color="auto"/>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8.1</w:t>
            </w:r>
          </w:p>
        </w:tc>
        <w:tc>
          <w:tcPr>
            <w:tcW w:w="829"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10016</w:t>
            </w:r>
          </w:p>
        </w:tc>
        <w:tc>
          <w:tcPr>
            <w:tcW w:w="796"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Próprio</w:t>
            </w:r>
          </w:p>
        </w:tc>
        <w:tc>
          <w:tcPr>
            <w:tcW w:w="3013" w:type="dxa"/>
            <w:tcBorders>
              <w:top w:val="nil"/>
              <w:left w:val="nil"/>
              <w:bottom w:val="single" w:sz="4" w:space="0" w:color="auto"/>
              <w:right w:val="single" w:sz="4" w:space="0" w:color="auto"/>
            </w:tcBorders>
            <w:shd w:val="clear" w:color="auto" w:fill="auto"/>
            <w:vAlign w:val="center"/>
            <w:hideMark/>
          </w:tcPr>
          <w:p w:rsidR="002F7E31" w:rsidRPr="00406185" w:rsidRDefault="00956DAD" w:rsidP="002F7E31">
            <w:pPr>
              <w:rPr>
                <w:rFonts w:eastAsia="Times New Roman" w:cs="Arial"/>
                <w:sz w:val="24"/>
                <w:szCs w:val="24"/>
                <w:lang w:eastAsia="pt-BR"/>
              </w:rPr>
            </w:pPr>
            <w:r>
              <w:rPr>
                <w:rFonts w:eastAsia="Times New Roman" w:cs="Arial"/>
                <w:sz w:val="24"/>
                <w:szCs w:val="24"/>
                <w:lang w:eastAsia="pt-BR"/>
              </w:rPr>
              <w:t>E</w:t>
            </w:r>
            <w:r w:rsidR="002F7E31" w:rsidRPr="00406185">
              <w:rPr>
                <w:rFonts w:eastAsia="Times New Roman" w:cs="Arial"/>
                <w:sz w:val="24"/>
                <w:szCs w:val="24"/>
                <w:lang w:eastAsia="pt-BR"/>
              </w:rPr>
              <w:t>mplacar postes de IP</w:t>
            </w:r>
          </w:p>
        </w:tc>
        <w:tc>
          <w:tcPr>
            <w:tcW w:w="992"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rPr>
                <w:rFonts w:eastAsia="Times New Roman" w:cs="Arial"/>
                <w:sz w:val="24"/>
                <w:szCs w:val="24"/>
                <w:lang w:eastAsia="pt-BR"/>
              </w:rPr>
            </w:pPr>
            <w:r w:rsidRPr="00406185">
              <w:rPr>
                <w:rFonts w:eastAsia="Times New Roman" w:cs="Arial"/>
                <w:sz w:val="24"/>
                <w:szCs w:val="24"/>
                <w:lang w:eastAsia="pt-BR"/>
              </w:rPr>
              <w:t xml:space="preserve">Serviços </w:t>
            </w:r>
          </w:p>
        </w:tc>
        <w:tc>
          <w:tcPr>
            <w:tcW w:w="1134"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center"/>
              <w:rPr>
                <w:rFonts w:eastAsia="Times New Roman" w:cs="Arial"/>
                <w:sz w:val="24"/>
                <w:szCs w:val="24"/>
                <w:lang w:eastAsia="pt-BR"/>
              </w:rPr>
            </w:pPr>
            <w:r w:rsidRPr="00406185">
              <w:rPr>
                <w:rFonts w:eastAsia="Times New Roman" w:cs="Arial"/>
                <w:sz w:val="24"/>
                <w:szCs w:val="24"/>
                <w:lang w:eastAsia="pt-BR"/>
              </w:rPr>
              <w:t>Uni</w:t>
            </w:r>
          </w:p>
        </w:tc>
        <w:tc>
          <w:tcPr>
            <w:tcW w:w="993" w:type="dxa"/>
            <w:tcBorders>
              <w:top w:val="nil"/>
              <w:left w:val="nil"/>
              <w:bottom w:val="single" w:sz="4" w:space="0" w:color="auto"/>
              <w:right w:val="single" w:sz="4" w:space="0" w:color="auto"/>
            </w:tcBorders>
            <w:shd w:val="clear" w:color="auto" w:fill="auto"/>
            <w:vAlign w:val="center"/>
            <w:hideMark/>
          </w:tcPr>
          <w:p w:rsidR="002F7E31" w:rsidRPr="00406185" w:rsidRDefault="002F7E31" w:rsidP="002F7E31">
            <w:pPr>
              <w:jc w:val="right"/>
              <w:rPr>
                <w:rFonts w:eastAsia="Times New Roman" w:cs="Arial"/>
                <w:sz w:val="24"/>
                <w:szCs w:val="24"/>
                <w:lang w:eastAsia="pt-BR"/>
              </w:rPr>
            </w:pPr>
            <w:r w:rsidRPr="00406185">
              <w:rPr>
                <w:rFonts w:eastAsia="Times New Roman" w:cs="Arial"/>
                <w:sz w:val="24"/>
                <w:szCs w:val="24"/>
                <w:lang w:eastAsia="pt-BR"/>
              </w:rPr>
              <w:t>1.072,00</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c>
          <w:tcPr>
            <w:tcW w:w="992" w:type="dxa"/>
            <w:tcBorders>
              <w:top w:val="nil"/>
              <w:left w:val="nil"/>
              <w:bottom w:val="single" w:sz="4" w:space="0" w:color="auto"/>
              <w:right w:val="single" w:sz="4" w:space="0" w:color="auto"/>
            </w:tcBorders>
            <w:shd w:val="clear" w:color="auto" w:fill="auto"/>
            <w:vAlign w:val="center"/>
          </w:tcPr>
          <w:p w:rsidR="002F7E31" w:rsidRPr="00406185" w:rsidRDefault="002F7E31" w:rsidP="002F7E31">
            <w:pPr>
              <w:jc w:val="right"/>
              <w:rPr>
                <w:rFonts w:eastAsia="Times New Roman" w:cs="Arial"/>
                <w:sz w:val="24"/>
                <w:szCs w:val="24"/>
                <w:lang w:eastAsia="pt-BR"/>
              </w:rPr>
            </w:pPr>
          </w:p>
        </w:tc>
      </w:tr>
      <w:tr w:rsidR="002F7E31" w:rsidRPr="00406185" w:rsidTr="00037215">
        <w:trPr>
          <w:trHeight w:val="199"/>
        </w:trPr>
        <w:tc>
          <w:tcPr>
            <w:tcW w:w="552" w:type="dxa"/>
            <w:tcBorders>
              <w:top w:val="nil"/>
              <w:left w:val="single" w:sz="4" w:space="0" w:color="auto"/>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829"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796"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01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1134"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r>
      <w:tr w:rsidR="002F7E31" w:rsidRPr="00406185" w:rsidTr="00037215">
        <w:trPr>
          <w:trHeight w:val="402"/>
        </w:trPr>
        <w:tc>
          <w:tcPr>
            <w:tcW w:w="552" w:type="dxa"/>
            <w:tcBorders>
              <w:top w:val="nil"/>
              <w:left w:val="single" w:sz="4" w:space="0" w:color="auto"/>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829"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796"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01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119" w:type="dxa"/>
            <w:gridSpan w:val="3"/>
            <w:tcBorders>
              <w:top w:val="single" w:sz="4" w:space="0" w:color="auto"/>
              <w:left w:val="nil"/>
              <w:bottom w:val="single" w:sz="4" w:space="0" w:color="auto"/>
              <w:right w:val="single" w:sz="4" w:space="0" w:color="auto"/>
            </w:tcBorders>
            <w:shd w:val="clear" w:color="auto" w:fill="auto"/>
            <w:noWrap/>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TOTAL MENSAL</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cs="Arial"/>
                <w:b/>
                <w:bCs/>
                <w:color w:val="000000"/>
                <w:sz w:val="24"/>
                <w:szCs w:val="24"/>
              </w:rPr>
            </w:pPr>
          </w:p>
        </w:tc>
      </w:tr>
      <w:tr w:rsidR="002F7E31" w:rsidRPr="00406185" w:rsidTr="00037215">
        <w:trPr>
          <w:trHeight w:val="199"/>
        </w:trPr>
        <w:tc>
          <w:tcPr>
            <w:tcW w:w="552" w:type="dxa"/>
            <w:tcBorders>
              <w:top w:val="nil"/>
              <w:left w:val="single" w:sz="4" w:space="0" w:color="auto"/>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829"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796"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01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1134"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eastAsia="Times New Roman" w:cs="Arial"/>
                <w:color w:val="000000"/>
                <w:sz w:val="24"/>
                <w:szCs w:val="24"/>
                <w:lang w:eastAsia="pt-BR"/>
              </w:rPr>
            </w:pPr>
          </w:p>
        </w:tc>
      </w:tr>
      <w:tr w:rsidR="002F7E31" w:rsidRPr="00406185" w:rsidTr="00037215">
        <w:trPr>
          <w:trHeight w:val="402"/>
        </w:trPr>
        <w:tc>
          <w:tcPr>
            <w:tcW w:w="552" w:type="dxa"/>
            <w:tcBorders>
              <w:top w:val="nil"/>
              <w:left w:val="single" w:sz="4" w:space="0" w:color="auto"/>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829"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796"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013"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992" w:type="dxa"/>
            <w:tcBorders>
              <w:top w:val="nil"/>
              <w:left w:val="nil"/>
              <w:bottom w:val="single" w:sz="4" w:space="0" w:color="auto"/>
              <w:right w:val="single" w:sz="4" w:space="0" w:color="auto"/>
            </w:tcBorders>
            <w:shd w:val="clear" w:color="auto" w:fill="auto"/>
            <w:noWrap/>
            <w:vAlign w:val="center"/>
            <w:hideMark/>
          </w:tcPr>
          <w:p w:rsidR="002F7E31" w:rsidRPr="00406185" w:rsidRDefault="002F7E31" w:rsidP="002F7E31">
            <w:pPr>
              <w:rPr>
                <w:rFonts w:eastAsia="Times New Roman" w:cs="Arial"/>
                <w:color w:val="000000"/>
                <w:sz w:val="24"/>
                <w:szCs w:val="24"/>
                <w:lang w:eastAsia="pt-BR"/>
              </w:rPr>
            </w:pPr>
            <w:r w:rsidRPr="00406185">
              <w:rPr>
                <w:rFonts w:eastAsia="Times New Roman" w:cs="Arial"/>
                <w:color w:val="000000"/>
                <w:sz w:val="24"/>
                <w:szCs w:val="24"/>
                <w:lang w:eastAsia="pt-BR"/>
              </w:rPr>
              <w:t> </w:t>
            </w:r>
          </w:p>
        </w:tc>
        <w:tc>
          <w:tcPr>
            <w:tcW w:w="3119" w:type="dxa"/>
            <w:gridSpan w:val="3"/>
            <w:tcBorders>
              <w:top w:val="single" w:sz="4" w:space="0" w:color="auto"/>
              <w:left w:val="nil"/>
              <w:bottom w:val="single" w:sz="4" w:space="0" w:color="auto"/>
              <w:right w:val="single" w:sz="4" w:space="0" w:color="auto"/>
            </w:tcBorders>
            <w:shd w:val="clear" w:color="auto" w:fill="auto"/>
            <w:noWrap/>
            <w:vAlign w:val="center"/>
            <w:hideMark/>
          </w:tcPr>
          <w:p w:rsidR="002F7E31" w:rsidRPr="00406185" w:rsidRDefault="002F7E31" w:rsidP="002F7E31">
            <w:pPr>
              <w:jc w:val="center"/>
              <w:rPr>
                <w:rFonts w:eastAsia="Times New Roman" w:cs="Arial"/>
                <w:b/>
                <w:bCs/>
                <w:color w:val="000000"/>
                <w:sz w:val="24"/>
                <w:szCs w:val="24"/>
                <w:lang w:eastAsia="pt-BR"/>
              </w:rPr>
            </w:pPr>
            <w:r w:rsidRPr="00406185">
              <w:rPr>
                <w:rFonts w:eastAsia="Times New Roman" w:cs="Arial"/>
                <w:b/>
                <w:bCs/>
                <w:color w:val="000000"/>
                <w:sz w:val="24"/>
                <w:szCs w:val="24"/>
                <w:lang w:eastAsia="pt-BR"/>
              </w:rPr>
              <w:t>TOTAL POR 12 MESES</w:t>
            </w:r>
          </w:p>
        </w:tc>
        <w:tc>
          <w:tcPr>
            <w:tcW w:w="992" w:type="dxa"/>
            <w:tcBorders>
              <w:top w:val="nil"/>
              <w:left w:val="nil"/>
              <w:bottom w:val="single" w:sz="4" w:space="0" w:color="auto"/>
              <w:right w:val="single" w:sz="4" w:space="0" w:color="auto"/>
            </w:tcBorders>
            <w:shd w:val="clear" w:color="auto" w:fill="auto"/>
            <w:noWrap/>
            <w:vAlign w:val="center"/>
          </w:tcPr>
          <w:p w:rsidR="002F7E31" w:rsidRPr="00406185" w:rsidRDefault="002F7E31" w:rsidP="002F7E31">
            <w:pPr>
              <w:rPr>
                <w:rFonts w:cs="Arial"/>
                <w:b/>
                <w:bCs/>
                <w:color w:val="000000"/>
                <w:sz w:val="24"/>
                <w:szCs w:val="24"/>
              </w:rPr>
            </w:pPr>
          </w:p>
        </w:tc>
      </w:tr>
    </w:tbl>
    <w:p w:rsidR="002F7E31" w:rsidRPr="00406185" w:rsidRDefault="002F7E31" w:rsidP="00A43692">
      <w:pPr>
        <w:spacing w:after="4" w:line="239" w:lineRule="auto"/>
        <w:ind w:left="-5" w:right="1030" w:hanging="10"/>
        <w:jc w:val="center"/>
        <w:rPr>
          <w:sz w:val="24"/>
          <w:szCs w:val="24"/>
        </w:rPr>
      </w:pPr>
    </w:p>
    <w:sectPr w:rsidR="002F7E31" w:rsidRPr="00406185">
      <w:headerReference w:type="default" r:id="rId8"/>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B9E" w:rsidRDefault="00AC6B9E">
      <w:pPr>
        <w:spacing w:after="0" w:line="240" w:lineRule="auto"/>
      </w:pPr>
      <w:r>
        <w:separator/>
      </w:r>
    </w:p>
  </w:endnote>
  <w:endnote w:type="continuationSeparator" w:id="0">
    <w:p w:rsidR="00AC6B9E" w:rsidRDefault="00AC6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B9E" w:rsidRDefault="00AC6B9E">
      <w:pPr>
        <w:spacing w:after="0" w:line="240" w:lineRule="auto"/>
      </w:pPr>
      <w:r>
        <w:separator/>
      </w:r>
    </w:p>
  </w:footnote>
  <w:footnote w:type="continuationSeparator" w:id="0">
    <w:p w:rsidR="00AC6B9E" w:rsidRDefault="00AC6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58B" w:rsidRDefault="003D458B">
    <w:pPr>
      <w:pStyle w:val="Corpodetexto"/>
      <w:spacing w:line="14" w:lineRule="auto"/>
      <w:rPr>
        <w:sz w:val="20"/>
      </w:rPr>
    </w:pPr>
    <w:r>
      <w:rPr>
        <w:noProof/>
        <w:lang w:eastAsia="pt-BR"/>
      </w:rPr>
      <w:drawing>
        <wp:anchor distT="0" distB="0" distL="0" distR="0" simplePos="0" relativeHeight="251659776" behindDoc="1" locked="0" layoutInCell="1" allowOverlap="1">
          <wp:simplePos x="0" y="0"/>
          <wp:positionH relativeFrom="margin">
            <wp:align>left</wp:align>
          </wp:positionH>
          <wp:positionV relativeFrom="topMargin">
            <wp:align>bottom</wp:align>
          </wp:positionV>
          <wp:extent cx="3837305" cy="1078865"/>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a:picLocks noChangeAspect="1"/>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4398"/>
    <w:multiLevelType w:val="hybridMultilevel"/>
    <w:tmpl w:val="A99C3F18"/>
    <w:lvl w:ilvl="0" w:tplc="ECBEF990">
      <w:start w:val="1"/>
      <w:numFmt w:val="bullet"/>
      <w:lvlText w:val=""/>
      <w:lvlJc w:val="left"/>
      <w:pPr>
        <w:ind w:left="720" w:hanging="360"/>
      </w:pPr>
      <w:rPr>
        <w:rFonts w:ascii="Symbol" w:eastAsia="Arial Unicode MS" w:hAnsi="Symbol" w:cs="Arial Unicode M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60811E7"/>
    <w:multiLevelType w:val="multilevel"/>
    <w:tmpl w:val="321478E0"/>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862"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B23BF9"/>
    <w:multiLevelType w:val="hybridMultilevel"/>
    <w:tmpl w:val="78969C9E"/>
    <w:lvl w:ilvl="0" w:tplc="FADA39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17F59A4"/>
    <w:multiLevelType w:val="multilevel"/>
    <w:tmpl w:val="117F59A4"/>
    <w:lvl w:ilvl="0">
      <w:start w:val="1"/>
      <w:numFmt w:val="lowerLetter"/>
      <w:lvlText w:val="%1)"/>
      <w:lvlJc w:val="left"/>
      <w:pPr>
        <w:ind w:left="1778" w:hanging="360"/>
      </w:pPr>
      <w:rPr>
        <w:rFonts w:hint="default"/>
      </w:rPr>
    </w:lvl>
    <w:lvl w:ilvl="1" w:tentative="1">
      <w:start w:val="1"/>
      <w:numFmt w:val="lowerLetter"/>
      <w:lvlText w:val="%2."/>
      <w:lvlJc w:val="left"/>
      <w:pPr>
        <w:ind w:left="2498" w:hanging="360"/>
      </w:pPr>
    </w:lvl>
    <w:lvl w:ilvl="2" w:tentative="1">
      <w:start w:val="1"/>
      <w:numFmt w:val="lowerRoman"/>
      <w:lvlText w:val="%3."/>
      <w:lvlJc w:val="right"/>
      <w:pPr>
        <w:ind w:left="3218" w:hanging="180"/>
      </w:pPr>
    </w:lvl>
    <w:lvl w:ilvl="3" w:tentative="1">
      <w:start w:val="1"/>
      <w:numFmt w:val="decimal"/>
      <w:lvlText w:val="%4."/>
      <w:lvlJc w:val="left"/>
      <w:pPr>
        <w:ind w:left="3938" w:hanging="360"/>
      </w:pPr>
    </w:lvl>
    <w:lvl w:ilvl="4" w:tentative="1">
      <w:start w:val="1"/>
      <w:numFmt w:val="lowerLetter"/>
      <w:lvlText w:val="%5."/>
      <w:lvlJc w:val="left"/>
      <w:pPr>
        <w:ind w:left="4658" w:hanging="360"/>
      </w:pPr>
    </w:lvl>
    <w:lvl w:ilvl="5" w:tentative="1">
      <w:start w:val="1"/>
      <w:numFmt w:val="lowerRoman"/>
      <w:lvlText w:val="%6."/>
      <w:lvlJc w:val="right"/>
      <w:pPr>
        <w:ind w:left="5378" w:hanging="180"/>
      </w:pPr>
    </w:lvl>
    <w:lvl w:ilvl="6" w:tentative="1">
      <w:start w:val="1"/>
      <w:numFmt w:val="decimal"/>
      <w:lvlText w:val="%7."/>
      <w:lvlJc w:val="left"/>
      <w:pPr>
        <w:ind w:left="6098" w:hanging="360"/>
      </w:pPr>
    </w:lvl>
    <w:lvl w:ilvl="7" w:tentative="1">
      <w:start w:val="1"/>
      <w:numFmt w:val="lowerLetter"/>
      <w:lvlText w:val="%8."/>
      <w:lvlJc w:val="left"/>
      <w:pPr>
        <w:ind w:left="6818" w:hanging="360"/>
      </w:pPr>
    </w:lvl>
    <w:lvl w:ilvl="8" w:tentative="1">
      <w:start w:val="1"/>
      <w:numFmt w:val="lowerRoman"/>
      <w:lvlText w:val="%9."/>
      <w:lvlJc w:val="right"/>
      <w:pPr>
        <w:ind w:left="7538" w:hanging="180"/>
      </w:pPr>
    </w:lvl>
  </w:abstractNum>
  <w:abstractNum w:abstractNumId="4" w15:restartNumberingAfterBreak="0">
    <w:nsid w:val="13FF642D"/>
    <w:multiLevelType w:val="hybridMultilevel"/>
    <w:tmpl w:val="C2D4E9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98E058A"/>
    <w:multiLevelType w:val="hybridMultilevel"/>
    <w:tmpl w:val="3F8E7564"/>
    <w:lvl w:ilvl="0" w:tplc="807478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6" w15:restartNumberingAfterBreak="0">
    <w:nsid w:val="1B1C4517"/>
    <w:multiLevelType w:val="multilevel"/>
    <w:tmpl w:val="1B1C4517"/>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3">
      <w:start w:val="1"/>
      <w:numFmt w:val="decimal"/>
      <w:lvlText w:val="%1.%2.%3.%4"/>
      <w:lvlJc w:val="left"/>
      <w:pPr>
        <w:ind w:left="2432"/>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7" w15:restartNumberingAfterBreak="0">
    <w:nsid w:val="1E9612A5"/>
    <w:multiLevelType w:val="multilevel"/>
    <w:tmpl w:val="1E9612A5"/>
    <w:lvl w:ilvl="0">
      <w:start w:val="1"/>
      <w:numFmt w:val="decimal"/>
      <w:lvlText w:val="%1"/>
      <w:lvlJc w:val="left"/>
      <w:pPr>
        <w:ind w:left="2958"/>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3241"/>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3961"/>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4681"/>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5401"/>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6121"/>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6841"/>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7561"/>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8281"/>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8" w15:restartNumberingAfterBreak="0">
    <w:nsid w:val="245C15A3"/>
    <w:multiLevelType w:val="multilevel"/>
    <w:tmpl w:val="245C15A3"/>
    <w:lvl w:ilvl="0" w:tentative="1">
      <w:start w:val="1"/>
      <w:numFmt w:val="decimal"/>
      <w:lvlText w:val="4.%1. "/>
      <w:lvlJc w:val="left"/>
      <w:pPr>
        <w:ind w:left="1636" w:hanging="360"/>
      </w:pPr>
      <w:rPr>
        <w:rFonts w:hint="default"/>
      </w:rPr>
    </w:lvl>
    <w:lvl w:ilvl="1" w:tentative="1">
      <w:start w:val="1"/>
      <w:numFmt w:val="lowerLetter"/>
      <w:lvlText w:val="%2)"/>
      <w:lvlJc w:val="left"/>
      <w:pPr>
        <w:ind w:left="3639" w:hanging="1425"/>
      </w:pPr>
      <w:rPr>
        <w:rFonts w:hint="default"/>
      </w:rPr>
    </w:lvl>
    <w:lvl w:ilvl="2">
      <w:start w:val="1"/>
      <w:numFmt w:val="bullet"/>
      <w:lvlText w:val=""/>
      <w:lvlJc w:val="left"/>
      <w:pPr>
        <w:ind w:left="3294" w:hanging="180"/>
      </w:pPr>
      <w:rPr>
        <w:rFonts w:ascii="Symbol" w:hAnsi="Symbol" w:hint="default"/>
      </w:r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9" w15:restartNumberingAfterBreak="0">
    <w:nsid w:val="294273FA"/>
    <w:multiLevelType w:val="hybridMultilevel"/>
    <w:tmpl w:val="F258DEAE"/>
    <w:lvl w:ilvl="0" w:tplc="FA6A5AD4">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0" w15:restartNumberingAfterBreak="0">
    <w:nsid w:val="29530EA5"/>
    <w:multiLevelType w:val="multilevel"/>
    <w:tmpl w:val="29530EA5"/>
    <w:lvl w:ilvl="0" w:tentative="1">
      <w:start w:val="10"/>
      <w:numFmt w:val="decimal"/>
      <w:lvlText w:val="%1"/>
      <w:lvlJc w:val="left"/>
      <w:pPr>
        <w:ind w:left="705" w:hanging="493"/>
      </w:pPr>
      <w:rPr>
        <w:rFonts w:hint="default"/>
        <w:lang w:val="pt-BR" w:eastAsia="pt-BR" w:bidi="pt-BR"/>
      </w:rPr>
    </w:lvl>
    <w:lvl w:ilvl="1" w:tentative="1">
      <w:numFmt w:val="none"/>
      <w:lvlText w:val=""/>
      <w:lvlJc w:val="left"/>
      <w:pPr>
        <w:tabs>
          <w:tab w:val="left" w:pos="360"/>
        </w:tabs>
      </w:pPr>
    </w:lvl>
    <w:lvl w:ilvl="2">
      <w:numFmt w:val="none"/>
      <w:lvlText w:val=""/>
      <w:lvlJc w:val="left"/>
      <w:pPr>
        <w:tabs>
          <w:tab w:val="left" w:pos="360"/>
        </w:tabs>
      </w:pPr>
    </w:lvl>
    <w:lvl w:ilvl="3">
      <w:start w:val="1"/>
      <w:numFmt w:val="lowerLetter"/>
      <w:lvlText w:val="%4)"/>
      <w:lvlJc w:val="left"/>
      <w:pPr>
        <w:ind w:left="1749" w:hanging="259"/>
      </w:pPr>
      <w:rPr>
        <w:rFonts w:ascii="Arial" w:eastAsia="Arial" w:hAnsi="Arial" w:cs="Arial" w:hint="default"/>
        <w:w w:val="100"/>
        <w:sz w:val="22"/>
        <w:szCs w:val="22"/>
        <w:lang w:val="pt-BR" w:eastAsia="pt-BR" w:bidi="pt-BR"/>
      </w:rPr>
    </w:lvl>
    <w:lvl w:ilvl="4" w:tentative="1">
      <w:numFmt w:val="bullet"/>
      <w:lvlText w:val="•"/>
      <w:lvlJc w:val="left"/>
      <w:pPr>
        <w:ind w:left="4006" w:hanging="259"/>
      </w:pPr>
      <w:rPr>
        <w:rFonts w:hint="default"/>
        <w:lang w:val="pt-BR" w:eastAsia="pt-BR" w:bidi="pt-BR"/>
      </w:rPr>
    </w:lvl>
    <w:lvl w:ilvl="5" w:tentative="1">
      <w:numFmt w:val="bullet"/>
      <w:lvlText w:val="•"/>
      <w:lvlJc w:val="left"/>
      <w:pPr>
        <w:ind w:left="5139" w:hanging="259"/>
      </w:pPr>
      <w:rPr>
        <w:rFonts w:hint="default"/>
        <w:lang w:val="pt-BR" w:eastAsia="pt-BR" w:bidi="pt-BR"/>
      </w:rPr>
    </w:lvl>
    <w:lvl w:ilvl="6" w:tentative="1">
      <w:numFmt w:val="bullet"/>
      <w:lvlText w:val="•"/>
      <w:lvlJc w:val="left"/>
      <w:pPr>
        <w:ind w:left="6273" w:hanging="259"/>
      </w:pPr>
      <w:rPr>
        <w:rFonts w:hint="default"/>
        <w:lang w:val="pt-BR" w:eastAsia="pt-BR" w:bidi="pt-BR"/>
      </w:rPr>
    </w:lvl>
    <w:lvl w:ilvl="7" w:tentative="1">
      <w:numFmt w:val="bullet"/>
      <w:lvlText w:val="•"/>
      <w:lvlJc w:val="left"/>
      <w:pPr>
        <w:ind w:left="7406" w:hanging="259"/>
      </w:pPr>
      <w:rPr>
        <w:rFonts w:hint="default"/>
        <w:lang w:val="pt-BR" w:eastAsia="pt-BR" w:bidi="pt-BR"/>
      </w:rPr>
    </w:lvl>
    <w:lvl w:ilvl="8" w:tentative="1">
      <w:numFmt w:val="bullet"/>
      <w:lvlText w:val="•"/>
      <w:lvlJc w:val="left"/>
      <w:pPr>
        <w:ind w:left="8539" w:hanging="259"/>
      </w:pPr>
      <w:rPr>
        <w:rFonts w:hint="default"/>
        <w:lang w:val="pt-BR" w:eastAsia="pt-BR" w:bidi="pt-BR"/>
      </w:rPr>
    </w:lvl>
  </w:abstractNum>
  <w:abstractNum w:abstractNumId="11" w15:restartNumberingAfterBreak="0">
    <w:nsid w:val="29E32656"/>
    <w:multiLevelType w:val="multilevel"/>
    <w:tmpl w:val="CC0687E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A0822AD"/>
    <w:multiLevelType w:val="multilevel"/>
    <w:tmpl w:val="2A0822AD"/>
    <w:lvl w:ilvl="0">
      <w:start w:val="1"/>
      <w:numFmt w:val="upperRoman"/>
      <w:lvlText w:val="%1)"/>
      <w:lvlJc w:val="left"/>
      <w:pPr>
        <w:ind w:left="824"/>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1"/>
      <w:numFmt w:val="lowerLetter"/>
      <w:lvlText w:val="%2"/>
      <w:lvlJc w:val="left"/>
      <w:pPr>
        <w:ind w:left="1389"/>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1"/>
      <w:numFmt w:val="lowerRoman"/>
      <w:lvlText w:val="%3"/>
      <w:lvlJc w:val="left"/>
      <w:pPr>
        <w:ind w:left="2109"/>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1"/>
      <w:numFmt w:val="decimal"/>
      <w:lvlText w:val="%4"/>
      <w:lvlJc w:val="left"/>
      <w:pPr>
        <w:ind w:left="2829"/>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3549"/>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4269"/>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4989"/>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5709"/>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6429"/>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3" w15:restartNumberingAfterBreak="0">
    <w:nsid w:val="2B8B1C2D"/>
    <w:multiLevelType w:val="multilevel"/>
    <w:tmpl w:val="54908E24"/>
    <w:lvl w:ilvl="0">
      <w:start w:val="4"/>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14" w15:restartNumberingAfterBreak="0">
    <w:nsid w:val="3352255A"/>
    <w:multiLevelType w:val="hybridMultilevel"/>
    <w:tmpl w:val="5DE0DC84"/>
    <w:lvl w:ilvl="0" w:tplc="323CAABC">
      <w:start w:val="1"/>
      <w:numFmt w:val="upperLetter"/>
      <w:lvlText w:val="%1)"/>
      <w:lvlJc w:val="left"/>
    </w:lvl>
    <w:lvl w:ilvl="1" w:tplc="A40AAF92">
      <w:numFmt w:val="decimal"/>
      <w:lvlText w:val=""/>
      <w:lvlJc w:val="left"/>
    </w:lvl>
    <w:lvl w:ilvl="2" w:tplc="146E12AA">
      <w:numFmt w:val="decimal"/>
      <w:lvlText w:val=""/>
      <w:lvlJc w:val="left"/>
    </w:lvl>
    <w:lvl w:ilvl="3" w:tplc="810E9700">
      <w:numFmt w:val="decimal"/>
      <w:lvlText w:val=""/>
      <w:lvlJc w:val="left"/>
    </w:lvl>
    <w:lvl w:ilvl="4" w:tplc="64B27DAE">
      <w:numFmt w:val="decimal"/>
      <w:lvlText w:val=""/>
      <w:lvlJc w:val="left"/>
    </w:lvl>
    <w:lvl w:ilvl="5" w:tplc="D81A1260">
      <w:numFmt w:val="decimal"/>
      <w:lvlText w:val=""/>
      <w:lvlJc w:val="left"/>
    </w:lvl>
    <w:lvl w:ilvl="6" w:tplc="48FC442E">
      <w:numFmt w:val="decimal"/>
      <w:lvlText w:val=""/>
      <w:lvlJc w:val="left"/>
    </w:lvl>
    <w:lvl w:ilvl="7" w:tplc="1176525A">
      <w:numFmt w:val="decimal"/>
      <w:lvlText w:val=""/>
      <w:lvlJc w:val="left"/>
    </w:lvl>
    <w:lvl w:ilvl="8" w:tplc="9F32D9F6">
      <w:numFmt w:val="decimal"/>
      <w:lvlText w:val=""/>
      <w:lvlJc w:val="left"/>
    </w:lvl>
  </w:abstractNum>
  <w:abstractNum w:abstractNumId="15" w15:restartNumberingAfterBreak="0">
    <w:nsid w:val="379D4E04"/>
    <w:multiLevelType w:val="hybridMultilevel"/>
    <w:tmpl w:val="843A04E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6" w15:restartNumberingAfterBreak="0">
    <w:nsid w:val="39D5614D"/>
    <w:multiLevelType w:val="multilevel"/>
    <w:tmpl w:val="39D5614D"/>
    <w:lvl w:ilvl="0">
      <w:start w:val="1"/>
      <w:numFmt w:val="lowerLetter"/>
      <w:lvlText w:val="%1)"/>
      <w:lvlJc w:val="left"/>
      <w:pPr>
        <w:ind w:left="1260"/>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1440"/>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2160"/>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2880"/>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3600"/>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4320"/>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5040"/>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5760"/>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6480"/>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17"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8" w15:restartNumberingAfterBreak="0">
    <w:nsid w:val="4029378E"/>
    <w:multiLevelType w:val="multilevel"/>
    <w:tmpl w:val="4029378E"/>
    <w:lvl w:ilvl="0" w:tentative="1">
      <w:start w:val="7"/>
      <w:numFmt w:val="decimal"/>
      <w:lvlText w:val="%1"/>
      <w:lvlJc w:val="left"/>
      <w:pPr>
        <w:ind w:left="1534" w:hanging="852"/>
      </w:pPr>
      <w:rPr>
        <w:rFonts w:hint="default"/>
      </w:rPr>
    </w:lvl>
    <w:lvl w:ilvl="1" w:tentative="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tentative="1">
      <w:numFmt w:val="bullet"/>
      <w:lvlText w:val="•"/>
      <w:lvlJc w:val="left"/>
      <w:pPr>
        <w:ind w:left="4025" w:hanging="852"/>
      </w:pPr>
      <w:rPr>
        <w:rFonts w:hint="default"/>
      </w:rPr>
    </w:lvl>
    <w:lvl w:ilvl="4" w:tentative="1">
      <w:numFmt w:val="bullet"/>
      <w:lvlText w:val="•"/>
      <w:lvlJc w:val="left"/>
      <w:pPr>
        <w:ind w:left="4854" w:hanging="852"/>
      </w:pPr>
      <w:rPr>
        <w:rFonts w:hint="default"/>
      </w:rPr>
    </w:lvl>
    <w:lvl w:ilvl="5" w:tentative="1">
      <w:numFmt w:val="bullet"/>
      <w:lvlText w:val="•"/>
      <w:lvlJc w:val="left"/>
      <w:pPr>
        <w:ind w:left="5683" w:hanging="852"/>
      </w:pPr>
      <w:rPr>
        <w:rFonts w:hint="default"/>
      </w:rPr>
    </w:lvl>
    <w:lvl w:ilvl="6" w:tentative="1">
      <w:numFmt w:val="bullet"/>
      <w:lvlText w:val="•"/>
      <w:lvlJc w:val="left"/>
      <w:pPr>
        <w:ind w:left="6511" w:hanging="852"/>
      </w:pPr>
      <w:rPr>
        <w:rFonts w:hint="default"/>
      </w:rPr>
    </w:lvl>
    <w:lvl w:ilvl="7" w:tentative="1">
      <w:numFmt w:val="bullet"/>
      <w:lvlText w:val="•"/>
      <w:lvlJc w:val="left"/>
      <w:pPr>
        <w:ind w:left="7340" w:hanging="852"/>
      </w:pPr>
      <w:rPr>
        <w:rFonts w:hint="default"/>
      </w:rPr>
    </w:lvl>
    <w:lvl w:ilvl="8" w:tentative="1">
      <w:numFmt w:val="bullet"/>
      <w:lvlText w:val="•"/>
      <w:lvlJc w:val="left"/>
      <w:pPr>
        <w:ind w:left="8169" w:hanging="852"/>
      </w:pPr>
      <w:rPr>
        <w:rFonts w:hint="default"/>
      </w:rPr>
    </w:lvl>
  </w:abstractNum>
  <w:abstractNum w:abstractNumId="19" w15:restartNumberingAfterBreak="0">
    <w:nsid w:val="40B64DC1"/>
    <w:multiLevelType w:val="multilevel"/>
    <w:tmpl w:val="4078911A"/>
    <w:lvl w:ilvl="0">
      <w:start w:val="4"/>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755DD6"/>
    <w:multiLevelType w:val="hybridMultilevel"/>
    <w:tmpl w:val="C652AA78"/>
    <w:lvl w:ilvl="0" w:tplc="DFD0B490">
      <w:start w:val="1"/>
      <w:numFmt w:val="decimal"/>
      <w:lvlText w:val="%1."/>
      <w:lvlJc w:val="left"/>
      <w:pPr>
        <w:ind w:left="720" w:hanging="360"/>
      </w:pPr>
      <w:rPr>
        <w:rFonts w:ascii="Arial" w:eastAsia="Times New Roman" w:hAnsi="Arial" w:cs="Arial"/>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35979AC"/>
    <w:multiLevelType w:val="hybridMultilevel"/>
    <w:tmpl w:val="CB9A8172"/>
    <w:lvl w:ilvl="0" w:tplc="ECFAC130">
      <w:start w:val="1"/>
      <w:numFmt w:val="decimal"/>
      <w:lvlText w:val="%1."/>
      <w:lvlJc w:val="left"/>
      <w:pPr>
        <w:ind w:left="5606" w:hanging="360"/>
      </w:pPr>
      <w:rPr>
        <w:rFonts w:hint="default"/>
      </w:rPr>
    </w:lvl>
    <w:lvl w:ilvl="1" w:tplc="04160019" w:tentative="1">
      <w:start w:val="1"/>
      <w:numFmt w:val="lowerLetter"/>
      <w:lvlText w:val="%2."/>
      <w:lvlJc w:val="left"/>
      <w:pPr>
        <w:ind w:left="6326" w:hanging="360"/>
      </w:pPr>
    </w:lvl>
    <w:lvl w:ilvl="2" w:tplc="0416001B" w:tentative="1">
      <w:start w:val="1"/>
      <w:numFmt w:val="lowerRoman"/>
      <w:lvlText w:val="%3."/>
      <w:lvlJc w:val="right"/>
      <w:pPr>
        <w:ind w:left="7046" w:hanging="180"/>
      </w:pPr>
    </w:lvl>
    <w:lvl w:ilvl="3" w:tplc="0416000F" w:tentative="1">
      <w:start w:val="1"/>
      <w:numFmt w:val="decimal"/>
      <w:lvlText w:val="%4."/>
      <w:lvlJc w:val="left"/>
      <w:pPr>
        <w:ind w:left="7766" w:hanging="360"/>
      </w:pPr>
    </w:lvl>
    <w:lvl w:ilvl="4" w:tplc="04160019" w:tentative="1">
      <w:start w:val="1"/>
      <w:numFmt w:val="lowerLetter"/>
      <w:lvlText w:val="%5."/>
      <w:lvlJc w:val="left"/>
      <w:pPr>
        <w:ind w:left="8486" w:hanging="360"/>
      </w:pPr>
    </w:lvl>
    <w:lvl w:ilvl="5" w:tplc="0416001B" w:tentative="1">
      <w:start w:val="1"/>
      <w:numFmt w:val="lowerRoman"/>
      <w:lvlText w:val="%6."/>
      <w:lvlJc w:val="right"/>
      <w:pPr>
        <w:ind w:left="9206" w:hanging="180"/>
      </w:pPr>
    </w:lvl>
    <w:lvl w:ilvl="6" w:tplc="0416000F" w:tentative="1">
      <w:start w:val="1"/>
      <w:numFmt w:val="decimal"/>
      <w:lvlText w:val="%7."/>
      <w:lvlJc w:val="left"/>
      <w:pPr>
        <w:ind w:left="9926" w:hanging="360"/>
      </w:pPr>
    </w:lvl>
    <w:lvl w:ilvl="7" w:tplc="04160019" w:tentative="1">
      <w:start w:val="1"/>
      <w:numFmt w:val="lowerLetter"/>
      <w:lvlText w:val="%8."/>
      <w:lvlJc w:val="left"/>
      <w:pPr>
        <w:ind w:left="10646" w:hanging="360"/>
      </w:pPr>
    </w:lvl>
    <w:lvl w:ilvl="8" w:tplc="0416001B" w:tentative="1">
      <w:start w:val="1"/>
      <w:numFmt w:val="lowerRoman"/>
      <w:lvlText w:val="%9."/>
      <w:lvlJc w:val="right"/>
      <w:pPr>
        <w:ind w:left="11366" w:hanging="180"/>
      </w:pPr>
    </w:lvl>
  </w:abstractNum>
  <w:abstractNum w:abstractNumId="22" w15:restartNumberingAfterBreak="0">
    <w:nsid w:val="435E2681"/>
    <w:multiLevelType w:val="multilevel"/>
    <w:tmpl w:val="435E2681"/>
    <w:lvl w:ilvl="0" w:tentative="1">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tentative="1">
      <w:start w:val="1"/>
      <w:numFmt w:val="decimal"/>
      <w:lvlText w:val="%1.%2.%3"/>
      <w:lvlJc w:val="left"/>
      <w:pPr>
        <w:ind w:left="3570" w:hanging="720"/>
      </w:pPr>
      <w:rPr>
        <w:rFonts w:hint="default"/>
      </w:rPr>
    </w:lvl>
    <w:lvl w:ilvl="3" w:tentative="1">
      <w:start w:val="1"/>
      <w:numFmt w:val="decimal"/>
      <w:lvlText w:val="%1.%2.%3.%4"/>
      <w:lvlJc w:val="left"/>
      <w:pPr>
        <w:ind w:left="4995" w:hanging="720"/>
      </w:pPr>
      <w:rPr>
        <w:rFonts w:hint="default"/>
      </w:rPr>
    </w:lvl>
    <w:lvl w:ilvl="4" w:tentative="1">
      <w:start w:val="1"/>
      <w:numFmt w:val="decimal"/>
      <w:lvlText w:val="%1.%2.%3.%4.%5"/>
      <w:lvlJc w:val="left"/>
      <w:pPr>
        <w:ind w:left="6780" w:hanging="1080"/>
      </w:pPr>
      <w:rPr>
        <w:rFonts w:hint="default"/>
      </w:rPr>
    </w:lvl>
    <w:lvl w:ilvl="5" w:tentative="1">
      <w:start w:val="1"/>
      <w:numFmt w:val="decimal"/>
      <w:lvlText w:val="%1.%2.%3.%4.%5.%6"/>
      <w:lvlJc w:val="left"/>
      <w:pPr>
        <w:ind w:left="8205" w:hanging="1080"/>
      </w:pPr>
      <w:rPr>
        <w:rFonts w:hint="default"/>
      </w:rPr>
    </w:lvl>
    <w:lvl w:ilvl="6" w:tentative="1">
      <w:start w:val="1"/>
      <w:numFmt w:val="decimal"/>
      <w:lvlText w:val="%1.%2.%3.%4.%5.%6.%7"/>
      <w:lvlJc w:val="left"/>
      <w:pPr>
        <w:ind w:left="9990" w:hanging="1440"/>
      </w:pPr>
      <w:rPr>
        <w:rFonts w:hint="default"/>
      </w:rPr>
    </w:lvl>
    <w:lvl w:ilvl="7" w:tentative="1">
      <w:start w:val="1"/>
      <w:numFmt w:val="decimal"/>
      <w:lvlText w:val="%1.%2.%3.%4.%5.%6.%7.%8"/>
      <w:lvlJc w:val="left"/>
      <w:pPr>
        <w:ind w:left="11415" w:hanging="1440"/>
      </w:pPr>
      <w:rPr>
        <w:rFonts w:hint="default"/>
      </w:rPr>
    </w:lvl>
    <w:lvl w:ilvl="8" w:tentative="1">
      <w:start w:val="1"/>
      <w:numFmt w:val="decimal"/>
      <w:lvlText w:val="%1.%2.%3.%4.%5.%6.%7.%8.%9"/>
      <w:lvlJc w:val="left"/>
      <w:pPr>
        <w:ind w:left="12840" w:hanging="1440"/>
      </w:pPr>
      <w:rPr>
        <w:rFonts w:hint="default"/>
      </w:rPr>
    </w:lvl>
  </w:abstractNum>
  <w:abstractNum w:abstractNumId="23" w15:restartNumberingAfterBreak="0">
    <w:nsid w:val="46393D6A"/>
    <w:multiLevelType w:val="hybridMultilevel"/>
    <w:tmpl w:val="E0FA5CF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7560455"/>
    <w:multiLevelType w:val="hybridMultilevel"/>
    <w:tmpl w:val="9C2275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BA9488B"/>
    <w:multiLevelType w:val="multilevel"/>
    <w:tmpl w:val="4BA9488B"/>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26" w15:restartNumberingAfterBreak="0">
    <w:nsid w:val="50337890"/>
    <w:multiLevelType w:val="hybridMultilevel"/>
    <w:tmpl w:val="1062F352"/>
    <w:lvl w:ilvl="0" w:tplc="04160001">
      <w:start w:val="1"/>
      <w:numFmt w:val="bullet"/>
      <w:lvlText w:val=""/>
      <w:lvlJc w:val="left"/>
      <w:pPr>
        <w:ind w:left="1440" w:hanging="360"/>
      </w:pPr>
      <w:rPr>
        <w:rFonts w:ascii="Symbol" w:hAnsi="Symbol"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7" w15:restartNumberingAfterBreak="0">
    <w:nsid w:val="59305AF6"/>
    <w:multiLevelType w:val="multilevel"/>
    <w:tmpl w:val="59305AF6"/>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60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840"/>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80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52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24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396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68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28" w15:restartNumberingAfterBreak="0">
    <w:nsid w:val="5D3575F5"/>
    <w:multiLevelType w:val="multilevel"/>
    <w:tmpl w:val="5D3575F5"/>
    <w:lvl w:ilvl="0">
      <w:start w:val="1"/>
      <w:numFmt w:val="lowerLetter"/>
      <w:lvlText w:val="%1)"/>
      <w:lvlJc w:val="left"/>
      <w:pPr>
        <w:ind w:left="1854" w:hanging="360"/>
      </w:pPr>
    </w:lvl>
    <w:lvl w:ilvl="1" w:tentative="1">
      <w:start w:val="1"/>
      <w:numFmt w:val="bullet"/>
      <w:lvlText w:val="o"/>
      <w:lvlJc w:val="left"/>
      <w:pPr>
        <w:ind w:left="2574" w:hanging="360"/>
      </w:pPr>
      <w:rPr>
        <w:rFonts w:ascii="Courier New" w:hAnsi="Courier New" w:cs="Courier New" w:hint="default"/>
      </w:rPr>
    </w:lvl>
    <w:lvl w:ilvl="2" w:tentative="1">
      <w:start w:val="1"/>
      <w:numFmt w:val="bullet"/>
      <w:lvlText w:val=""/>
      <w:lvlJc w:val="left"/>
      <w:pPr>
        <w:ind w:left="3294" w:hanging="360"/>
      </w:pPr>
      <w:rPr>
        <w:rFonts w:ascii="Wingdings" w:hAnsi="Wingdings" w:hint="default"/>
      </w:rPr>
    </w:lvl>
    <w:lvl w:ilvl="3" w:tentative="1">
      <w:start w:val="1"/>
      <w:numFmt w:val="bullet"/>
      <w:lvlText w:val=""/>
      <w:lvlJc w:val="left"/>
      <w:pPr>
        <w:ind w:left="4014" w:hanging="360"/>
      </w:pPr>
      <w:rPr>
        <w:rFonts w:ascii="Symbol" w:hAnsi="Symbol" w:hint="default"/>
      </w:rPr>
    </w:lvl>
    <w:lvl w:ilvl="4" w:tentative="1">
      <w:start w:val="1"/>
      <w:numFmt w:val="bullet"/>
      <w:lvlText w:val="o"/>
      <w:lvlJc w:val="left"/>
      <w:pPr>
        <w:ind w:left="4734" w:hanging="360"/>
      </w:pPr>
      <w:rPr>
        <w:rFonts w:ascii="Courier New" w:hAnsi="Courier New" w:cs="Courier New" w:hint="default"/>
      </w:rPr>
    </w:lvl>
    <w:lvl w:ilvl="5" w:tentative="1">
      <w:start w:val="1"/>
      <w:numFmt w:val="bullet"/>
      <w:lvlText w:val=""/>
      <w:lvlJc w:val="left"/>
      <w:pPr>
        <w:ind w:left="5454" w:hanging="360"/>
      </w:pPr>
      <w:rPr>
        <w:rFonts w:ascii="Wingdings" w:hAnsi="Wingdings" w:hint="default"/>
      </w:rPr>
    </w:lvl>
    <w:lvl w:ilvl="6" w:tentative="1">
      <w:start w:val="1"/>
      <w:numFmt w:val="bullet"/>
      <w:lvlText w:val=""/>
      <w:lvlJc w:val="left"/>
      <w:pPr>
        <w:ind w:left="6174" w:hanging="360"/>
      </w:pPr>
      <w:rPr>
        <w:rFonts w:ascii="Symbol" w:hAnsi="Symbol" w:hint="default"/>
      </w:rPr>
    </w:lvl>
    <w:lvl w:ilvl="7" w:tentative="1">
      <w:start w:val="1"/>
      <w:numFmt w:val="bullet"/>
      <w:lvlText w:val="o"/>
      <w:lvlJc w:val="left"/>
      <w:pPr>
        <w:ind w:left="6894" w:hanging="360"/>
      </w:pPr>
      <w:rPr>
        <w:rFonts w:ascii="Courier New" w:hAnsi="Courier New" w:cs="Courier New" w:hint="default"/>
      </w:rPr>
    </w:lvl>
    <w:lvl w:ilvl="8" w:tentative="1">
      <w:start w:val="1"/>
      <w:numFmt w:val="bullet"/>
      <w:lvlText w:val=""/>
      <w:lvlJc w:val="left"/>
      <w:pPr>
        <w:ind w:left="7614" w:hanging="360"/>
      </w:pPr>
      <w:rPr>
        <w:rFonts w:ascii="Wingdings" w:hAnsi="Wingdings" w:hint="default"/>
      </w:rPr>
    </w:lvl>
  </w:abstractNum>
  <w:abstractNum w:abstractNumId="29" w15:restartNumberingAfterBreak="0">
    <w:nsid w:val="5F760DB6"/>
    <w:multiLevelType w:val="hybridMultilevel"/>
    <w:tmpl w:val="E85C974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1" w15:restartNumberingAfterBreak="0">
    <w:nsid w:val="63CA0C23"/>
    <w:multiLevelType w:val="multilevel"/>
    <w:tmpl w:val="63CA0C23"/>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81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1260"/>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3"/>
      <w:numFmt w:val="decimal"/>
      <w:lvlText w:val="%1.%2.%3.%4"/>
      <w:lvlJc w:val="left"/>
      <w:pPr>
        <w:ind w:left="1710"/>
      </w:pPr>
      <w:rPr>
        <w:rFonts w:ascii="Calibri" w:eastAsia="Calibri" w:hAnsi="Calibri" w:cs="Calibri"/>
        <w:b w:val="0"/>
        <w:i w:val="0"/>
        <w:strike w:val="0"/>
        <w:dstrike w:val="0"/>
        <w:color w:val="000000"/>
        <w:sz w:val="21"/>
        <w:szCs w:val="21"/>
        <w:u w:val="none" w:color="000000"/>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2" w15:restartNumberingAfterBreak="0">
    <w:nsid w:val="67E03745"/>
    <w:multiLevelType w:val="multilevel"/>
    <w:tmpl w:val="67E03745"/>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33" w15:restartNumberingAfterBreak="0">
    <w:nsid w:val="70221E8E"/>
    <w:multiLevelType w:val="multilevel"/>
    <w:tmpl w:val="70221E8E"/>
    <w:lvl w:ilvl="0" w:tentative="1">
      <w:start w:val="7"/>
      <w:numFmt w:val="decimal"/>
      <w:lvlText w:val="%1"/>
      <w:lvlJc w:val="left"/>
      <w:pPr>
        <w:ind w:left="1534" w:hanging="852"/>
      </w:pPr>
      <w:rPr>
        <w:rFonts w:hint="default"/>
      </w:rPr>
    </w:lvl>
    <w:lvl w:ilvl="1" w:tentative="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tentative="1">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tentative="1">
      <w:numFmt w:val="bullet"/>
      <w:lvlText w:val="•"/>
      <w:lvlJc w:val="left"/>
      <w:pPr>
        <w:ind w:left="4302" w:hanging="360"/>
      </w:pPr>
      <w:rPr>
        <w:rFonts w:hint="default"/>
      </w:rPr>
    </w:lvl>
    <w:lvl w:ilvl="5" w:tentative="1">
      <w:numFmt w:val="bullet"/>
      <w:lvlText w:val="•"/>
      <w:lvlJc w:val="left"/>
      <w:pPr>
        <w:ind w:left="5222" w:hanging="360"/>
      </w:pPr>
      <w:rPr>
        <w:rFonts w:hint="default"/>
      </w:rPr>
    </w:lvl>
    <w:lvl w:ilvl="6" w:tentative="1">
      <w:numFmt w:val="bullet"/>
      <w:lvlText w:val="•"/>
      <w:lvlJc w:val="left"/>
      <w:pPr>
        <w:ind w:left="6143" w:hanging="360"/>
      </w:pPr>
      <w:rPr>
        <w:rFonts w:hint="default"/>
      </w:rPr>
    </w:lvl>
    <w:lvl w:ilvl="7" w:tentative="1">
      <w:numFmt w:val="bullet"/>
      <w:lvlText w:val="•"/>
      <w:lvlJc w:val="left"/>
      <w:pPr>
        <w:ind w:left="7064" w:hanging="360"/>
      </w:pPr>
      <w:rPr>
        <w:rFonts w:hint="default"/>
      </w:rPr>
    </w:lvl>
    <w:lvl w:ilvl="8" w:tentative="1">
      <w:numFmt w:val="bullet"/>
      <w:lvlText w:val="•"/>
      <w:lvlJc w:val="left"/>
      <w:pPr>
        <w:ind w:left="7984" w:hanging="360"/>
      </w:pPr>
      <w:rPr>
        <w:rFonts w:hint="default"/>
      </w:rPr>
    </w:lvl>
  </w:abstractNum>
  <w:abstractNum w:abstractNumId="34" w15:restartNumberingAfterBreak="0">
    <w:nsid w:val="70F65711"/>
    <w:multiLevelType w:val="hybridMultilevel"/>
    <w:tmpl w:val="CB2E4CE8"/>
    <w:lvl w:ilvl="0" w:tplc="ECFAC130">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32"/>
  </w:num>
  <w:num w:numId="2">
    <w:abstractNumId w:val="25"/>
  </w:num>
  <w:num w:numId="3">
    <w:abstractNumId w:val="30"/>
  </w:num>
  <w:num w:numId="4">
    <w:abstractNumId w:val="31"/>
  </w:num>
  <w:num w:numId="5">
    <w:abstractNumId w:val="27"/>
  </w:num>
  <w:num w:numId="6">
    <w:abstractNumId w:val="18"/>
  </w:num>
  <w:num w:numId="7">
    <w:abstractNumId w:val="3"/>
  </w:num>
  <w:num w:numId="8">
    <w:abstractNumId w:val="33"/>
  </w:num>
  <w:num w:numId="9">
    <w:abstractNumId w:val="12"/>
  </w:num>
  <w:num w:numId="10">
    <w:abstractNumId w:val="6"/>
  </w:num>
  <w:num w:numId="11">
    <w:abstractNumId w:val="22"/>
  </w:num>
  <w:num w:numId="12">
    <w:abstractNumId w:val="16"/>
  </w:num>
  <w:num w:numId="13">
    <w:abstractNumId w:val="7"/>
  </w:num>
  <w:num w:numId="14">
    <w:abstractNumId w:val="10"/>
  </w:num>
  <w:num w:numId="15">
    <w:abstractNumId w:val="8"/>
  </w:num>
  <w:num w:numId="16">
    <w:abstractNumId w:val="28"/>
  </w:num>
  <w:num w:numId="17">
    <w:abstractNumId w:val="17"/>
  </w:num>
  <w:num w:numId="18">
    <w:abstractNumId w:val="26"/>
  </w:num>
  <w:num w:numId="19">
    <w:abstractNumId w:val="15"/>
  </w:num>
  <w:num w:numId="20">
    <w:abstractNumId w:val="19"/>
  </w:num>
  <w:num w:numId="21">
    <w:abstractNumId w:val="21"/>
  </w:num>
  <w:num w:numId="22">
    <w:abstractNumId w:val="34"/>
  </w:num>
  <w:num w:numId="23">
    <w:abstractNumId w:val="4"/>
  </w:num>
  <w:num w:numId="24">
    <w:abstractNumId w:val="13"/>
  </w:num>
  <w:num w:numId="25">
    <w:abstractNumId w:val="14"/>
  </w:num>
  <w:num w:numId="26">
    <w:abstractNumId w:val="2"/>
  </w:num>
  <w:num w:numId="27">
    <w:abstractNumId w:val="0"/>
  </w:num>
  <w:num w:numId="28">
    <w:abstractNumId w:val="1"/>
  </w:num>
  <w:num w:numId="29">
    <w:abstractNumId w:val="5"/>
  </w:num>
  <w:num w:numId="30">
    <w:abstractNumId w:val="20"/>
  </w:num>
  <w:num w:numId="31">
    <w:abstractNumId w:val="11"/>
  </w:num>
  <w:num w:numId="32">
    <w:abstractNumId w:val="23"/>
  </w:num>
  <w:num w:numId="33">
    <w:abstractNumId w:val="24"/>
  </w:num>
  <w:num w:numId="34">
    <w:abstractNumId w:val="9"/>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B4DFC167"/>
    <w:rsid w:val="B7FF65D3"/>
    <w:rsid w:val="FEBCD07F"/>
    <w:rsid w:val="FFD5C6DF"/>
    <w:rsid w:val="00024CAF"/>
    <w:rsid w:val="00037215"/>
    <w:rsid w:val="00044687"/>
    <w:rsid w:val="000B6066"/>
    <w:rsid w:val="000C0C3B"/>
    <w:rsid w:val="00121F4A"/>
    <w:rsid w:val="00162449"/>
    <w:rsid w:val="001C193A"/>
    <w:rsid w:val="001E51F4"/>
    <w:rsid w:val="00212C19"/>
    <w:rsid w:val="00214D07"/>
    <w:rsid w:val="00260C72"/>
    <w:rsid w:val="00272829"/>
    <w:rsid w:val="00294CEE"/>
    <w:rsid w:val="002B3882"/>
    <w:rsid w:val="002C1456"/>
    <w:rsid w:val="002E02B4"/>
    <w:rsid w:val="002E4FFC"/>
    <w:rsid w:val="002F7E31"/>
    <w:rsid w:val="00311DF3"/>
    <w:rsid w:val="00317221"/>
    <w:rsid w:val="00337A87"/>
    <w:rsid w:val="00363122"/>
    <w:rsid w:val="00374052"/>
    <w:rsid w:val="00385F31"/>
    <w:rsid w:val="00387974"/>
    <w:rsid w:val="00393DD2"/>
    <w:rsid w:val="003D458B"/>
    <w:rsid w:val="003E209E"/>
    <w:rsid w:val="003F6F77"/>
    <w:rsid w:val="00406185"/>
    <w:rsid w:val="00421092"/>
    <w:rsid w:val="00431336"/>
    <w:rsid w:val="004365E5"/>
    <w:rsid w:val="00457DEE"/>
    <w:rsid w:val="0046523B"/>
    <w:rsid w:val="004656E7"/>
    <w:rsid w:val="004D1480"/>
    <w:rsid w:val="004E328F"/>
    <w:rsid w:val="004F011D"/>
    <w:rsid w:val="004F5EEB"/>
    <w:rsid w:val="005133F5"/>
    <w:rsid w:val="00534EFF"/>
    <w:rsid w:val="00562312"/>
    <w:rsid w:val="005A0DE2"/>
    <w:rsid w:val="005A46EA"/>
    <w:rsid w:val="005B3D4C"/>
    <w:rsid w:val="005F7F87"/>
    <w:rsid w:val="00636E2E"/>
    <w:rsid w:val="006712EC"/>
    <w:rsid w:val="006779BA"/>
    <w:rsid w:val="00695010"/>
    <w:rsid w:val="006C7CB1"/>
    <w:rsid w:val="006D2D3E"/>
    <w:rsid w:val="006D76BF"/>
    <w:rsid w:val="006E15F4"/>
    <w:rsid w:val="00702AD5"/>
    <w:rsid w:val="00747BF5"/>
    <w:rsid w:val="00796AA8"/>
    <w:rsid w:val="007A383C"/>
    <w:rsid w:val="007C689B"/>
    <w:rsid w:val="007D2FC0"/>
    <w:rsid w:val="007E5410"/>
    <w:rsid w:val="007F43E3"/>
    <w:rsid w:val="00810D20"/>
    <w:rsid w:val="00822840"/>
    <w:rsid w:val="00840A95"/>
    <w:rsid w:val="00844726"/>
    <w:rsid w:val="0085410F"/>
    <w:rsid w:val="00857C61"/>
    <w:rsid w:val="008752EC"/>
    <w:rsid w:val="008778C8"/>
    <w:rsid w:val="00892002"/>
    <w:rsid w:val="008B4E3E"/>
    <w:rsid w:val="008E3E3D"/>
    <w:rsid w:val="00906598"/>
    <w:rsid w:val="00951217"/>
    <w:rsid w:val="00954715"/>
    <w:rsid w:val="00956DAD"/>
    <w:rsid w:val="00956EFA"/>
    <w:rsid w:val="00970B72"/>
    <w:rsid w:val="009760BE"/>
    <w:rsid w:val="00976E61"/>
    <w:rsid w:val="00985F68"/>
    <w:rsid w:val="009A203D"/>
    <w:rsid w:val="009B646F"/>
    <w:rsid w:val="009C003F"/>
    <w:rsid w:val="009C3C4B"/>
    <w:rsid w:val="009C6607"/>
    <w:rsid w:val="009D7E32"/>
    <w:rsid w:val="009F2EE4"/>
    <w:rsid w:val="00A0740C"/>
    <w:rsid w:val="00A102A9"/>
    <w:rsid w:val="00A111A6"/>
    <w:rsid w:val="00A338A3"/>
    <w:rsid w:val="00A37258"/>
    <w:rsid w:val="00A43692"/>
    <w:rsid w:val="00A4439C"/>
    <w:rsid w:val="00A62BF7"/>
    <w:rsid w:val="00A74237"/>
    <w:rsid w:val="00A755F9"/>
    <w:rsid w:val="00A824F1"/>
    <w:rsid w:val="00A83A7F"/>
    <w:rsid w:val="00A93114"/>
    <w:rsid w:val="00AC6B9E"/>
    <w:rsid w:val="00AD0399"/>
    <w:rsid w:val="00AE2CEB"/>
    <w:rsid w:val="00AE56EA"/>
    <w:rsid w:val="00B21531"/>
    <w:rsid w:val="00B27FEA"/>
    <w:rsid w:val="00B37793"/>
    <w:rsid w:val="00B95297"/>
    <w:rsid w:val="00B971FA"/>
    <w:rsid w:val="00BB6C39"/>
    <w:rsid w:val="00BF1EBD"/>
    <w:rsid w:val="00BF2500"/>
    <w:rsid w:val="00BF7D40"/>
    <w:rsid w:val="00C2479E"/>
    <w:rsid w:val="00C41633"/>
    <w:rsid w:val="00C55C84"/>
    <w:rsid w:val="00C61324"/>
    <w:rsid w:val="00C64343"/>
    <w:rsid w:val="00C76F92"/>
    <w:rsid w:val="00C84759"/>
    <w:rsid w:val="00C84939"/>
    <w:rsid w:val="00CD2BF2"/>
    <w:rsid w:val="00CD62BB"/>
    <w:rsid w:val="00CD7EEB"/>
    <w:rsid w:val="00CE3F8F"/>
    <w:rsid w:val="00D150D8"/>
    <w:rsid w:val="00D22EF7"/>
    <w:rsid w:val="00D236BF"/>
    <w:rsid w:val="00D551A1"/>
    <w:rsid w:val="00D8126F"/>
    <w:rsid w:val="00DA74FD"/>
    <w:rsid w:val="00DE6037"/>
    <w:rsid w:val="00DF0E82"/>
    <w:rsid w:val="00DF55DF"/>
    <w:rsid w:val="00E023CE"/>
    <w:rsid w:val="00E04A24"/>
    <w:rsid w:val="00E23D90"/>
    <w:rsid w:val="00E504FE"/>
    <w:rsid w:val="00E50D12"/>
    <w:rsid w:val="00EA2255"/>
    <w:rsid w:val="00EE25C4"/>
    <w:rsid w:val="00EF3150"/>
    <w:rsid w:val="00F0619F"/>
    <w:rsid w:val="00F371C9"/>
    <w:rsid w:val="00F4198F"/>
    <w:rsid w:val="00F655A0"/>
    <w:rsid w:val="00F718E8"/>
    <w:rsid w:val="00FA20F5"/>
    <w:rsid w:val="00FC1213"/>
    <w:rsid w:val="00FC6380"/>
    <w:rsid w:val="00FD6A0A"/>
    <w:rsid w:val="73FAE267"/>
    <w:rsid w:val="7E19E61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4DA2259F-F803-484E-996D-B6AEF152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spacing w:after="200" w:line="276" w:lineRule="auto"/>
    </w:pPr>
    <w:rPr>
      <w:rFonts w:ascii="Arial Narrow" w:eastAsia="Arial Narrow" w:hAnsi="Arial Narrow" w:cs="Arial Narrow"/>
      <w:sz w:val="22"/>
      <w:szCs w:val="22"/>
      <w:lang w:eastAsia="en-US"/>
    </w:rPr>
  </w:style>
  <w:style w:type="paragraph" w:styleId="Ttulo1">
    <w:name w:val="heading 1"/>
    <w:basedOn w:val="Normal"/>
    <w:next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24"/>
      <w:szCs w:val="24"/>
    </w:rPr>
  </w:style>
  <w:style w:type="paragraph" w:styleId="Corpodetexto2">
    <w:name w:val="Body Text 2"/>
    <w:basedOn w:val="Normal"/>
    <w:link w:val="Corpodetexto2Char"/>
    <w:uiPriority w:val="99"/>
    <w:unhideWhenUsed/>
    <w:pPr>
      <w:spacing w:after="120" w:line="480" w:lineRule="auto"/>
    </w:pPr>
  </w:style>
  <w:style w:type="paragraph" w:styleId="Cabealho">
    <w:name w:val="header"/>
    <w:basedOn w:val="Normal"/>
    <w:link w:val="CabealhoChar"/>
    <w:uiPriority w:val="99"/>
    <w:unhideWhenUsed/>
    <w:pPr>
      <w:tabs>
        <w:tab w:val="center" w:pos="4252"/>
        <w:tab w:val="right" w:pos="8504"/>
      </w:tabs>
    </w:pPr>
  </w:style>
  <w:style w:type="paragraph" w:styleId="Rodap">
    <w:name w:val="footer"/>
    <w:basedOn w:val="Normal"/>
    <w:link w:val="RodapChar"/>
    <w:uiPriority w:val="99"/>
    <w:unhideWhenUsed/>
    <w:pPr>
      <w:tabs>
        <w:tab w:val="center" w:pos="4252"/>
        <w:tab w:val="right" w:pos="8504"/>
      </w:tabs>
    </w:pPr>
  </w:style>
  <w:style w:type="paragraph" w:styleId="Lista5">
    <w:name w:val="List 5"/>
    <w:basedOn w:val="Normal"/>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styleId="Textodebalo">
    <w:name w:val="Balloon Text"/>
    <w:basedOn w:val="Normal"/>
    <w:link w:val="TextodebaloChar"/>
    <w:uiPriority w:val="99"/>
    <w:unhideWhenUsed/>
    <w:rPr>
      <w:rFonts w:ascii="Segoe UI" w:hAnsi="Segoe UI" w:cs="Segoe UI"/>
      <w:sz w:val="18"/>
      <w:szCs w:val="18"/>
    </w:rPr>
  </w:style>
  <w:style w:type="paragraph" w:styleId="Recuodecorpodetexto">
    <w:name w:val="Body Text Indent"/>
    <w:basedOn w:val="Normal"/>
    <w:link w:val="RecuodecorpodetextoChar"/>
    <w:uiPriority w:val="99"/>
    <w:unhideWhenUsed/>
    <w:pPr>
      <w:spacing w:after="120"/>
      <w:ind w:left="283"/>
    </w:p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PargrafodaLista1">
    <w:name w:val="Parágrafo da Lista1"/>
    <w:basedOn w:val="Normal"/>
    <w:uiPriority w:val="34"/>
    <w:qFormat/>
    <w:pPr>
      <w:ind w:left="1394" w:hanging="85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uiPriority w:val="99"/>
    <w:rPr>
      <w:rFonts w:ascii="Arial Narrow" w:eastAsia="Arial Narrow" w:hAnsi="Arial Narrow" w:cs="Arial Narrow"/>
      <w:lang w:val="pt-BR"/>
    </w:rPr>
  </w:style>
  <w:style w:type="character" w:customStyle="1" w:styleId="RodapChar">
    <w:name w:val="Rodapé Char"/>
    <w:basedOn w:val="Fontepargpadro"/>
    <w:link w:val="Rodap"/>
    <w:uiPriority w:val="99"/>
    <w:rPr>
      <w:rFonts w:ascii="Arial Narrow" w:eastAsia="Arial Narrow" w:hAnsi="Arial Narrow" w:cs="Arial Narrow"/>
      <w:lang w:val="pt-BR"/>
    </w:rPr>
  </w:style>
  <w:style w:type="paragraph" w:customStyle="1" w:styleId="Normal1">
    <w:name w:val="Normal1"/>
    <w:basedOn w:val="Normal"/>
    <w:qFormat/>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pPr>
      <w:widowControl w:val="0"/>
      <w:suppressAutoHyphens/>
      <w:spacing w:after="200" w:line="276" w:lineRule="auto"/>
      <w:textAlignment w:val="baseline"/>
    </w:pPr>
    <w:rPr>
      <w:rFonts w:ascii="Nimbus Roman No9 L" w:eastAsia="Bitstream Vera Sans" w:hAnsi="Nimbus Roman No9 L" w:cs="Bitstream Vera Sans"/>
      <w:kern w:val="1"/>
      <w:sz w:val="24"/>
      <w:szCs w:val="24"/>
      <w:lang w:val="en-US" w:eastAsia="zh-CN"/>
    </w:rPr>
  </w:style>
  <w:style w:type="character" w:customStyle="1" w:styleId="Corpodetexto2Char">
    <w:name w:val="Corpo de texto 2 Char"/>
    <w:basedOn w:val="Fontepargpadro"/>
    <w:link w:val="Corpodetexto2"/>
    <w:uiPriority w:val="99"/>
    <w:semiHidden/>
    <w:rPr>
      <w:rFonts w:ascii="Arial Narrow" w:eastAsia="Arial Narrow" w:hAnsi="Arial Narrow" w:cs="Arial Narrow"/>
      <w:lang w:val="pt-BR"/>
    </w:rPr>
  </w:style>
  <w:style w:type="paragraph" w:customStyle="1" w:styleId="edital">
    <w:name w:val="edital"/>
    <w:basedOn w:val="Normal"/>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character" w:customStyle="1" w:styleId="RecuodecorpodetextoChar">
    <w:name w:val="Recuo de corpo de texto Char"/>
    <w:basedOn w:val="Fontepargpadro"/>
    <w:link w:val="Recuodecorpodetexto"/>
    <w:uiPriority w:val="99"/>
    <w:semiHidden/>
    <w:rPr>
      <w:rFonts w:ascii="Arial Narrow" w:eastAsia="Arial Narrow" w:hAnsi="Arial Narrow" w:cs="Arial Narrow"/>
      <w:lang w:val="pt-BR"/>
    </w:rPr>
  </w:style>
  <w:style w:type="paragraph" w:customStyle="1" w:styleId="Ttulo41">
    <w:name w:val="Título 41"/>
    <w:next w:val="Normal"/>
    <w:link w:val="Heading4Char"/>
    <w:uiPriority w:val="9"/>
    <w:unhideWhenUsed/>
    <w:qFormat/>
    <w:pPr>
      <w:keepNext/>
      <w:keepLines/>
      <w:spacing w:after="200"/>
      <w:ind w:left="10" w:hanging="10"/>
      <w:outlineLvl w:val="3"/>
    </w:pPr>
    <w:rPr>
      <w:rFonts w:ascii="Calibri" w:eastAsia="Calibri" w:hAnsi="Calibri" w:cs="Calibri"/>
      <w:b/>
      <w:color w:val="000000"/>
      <w:sz w:val="21"/>
      <w:szCs w:val="22"/>
      <w:u w:val="single" w:color="000000"/>
    </w:rPr>
  </w:style>
  <w:style w:type="character" w:customStyle="1" w:styleId="Heading4Char">
    <w:name w:val="Heading 4 Char"/>
    <w:link w:val="Ttulo41"/>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pPr>
      <w:keepNext/>
      <w:keepLines/>
      <w:spacing w:after="200"/>
      <w:ind w:left="498" w:hanging="10"/>
      <w:jc w:val="center"/>
      <w:outlineLvl w:val="1"/>
    </w:pPr>
    <w:rPr>
      <w:rFonts w:ascii="Calibri" w:eastAsia="Calibri" w:hAnsi="Calibri" w:cs="Calibri"/>
      <w:b/>
      <w:color w:val="000000"/>
      <w:sz w:val="23"/>
      <w:szCs w:val="22"/>
      <w:u w:val="single" w:color="000000"/>
    </w:rPr>
  </w:style>
  <w:style w:type="character" w:customStyle="1" w:styleId="Heading2Char">
    <w:name w:val="Heading 2 Char"/>
    <w:link w:val="Ttulo21"/>
    <w:uiPriority w:val="9"/>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pPr>
      <w:keepNext/>
      <w:keepLines/>
      <w:spacing w:after="200"/>
      <w:ind w:left="489"/>
      <w:jc w:val="center"/>
      <w:outlineLvl w:val="0"/>
    </w:pPr>
    <w:rPr>
      <w:rFonts w:ascii="Calibri" w:eastAsia="Calibri" w:hAnsi="Calibri" w:cs="Calibri"/>
      <w:b/>
      <w:color w:val="000000"/>
      <w:sz w:val="27"/>
      <w:szCs w:val="22"/>
    </w:rPr>
  </w:style>
  <w:style w:type="character" w:customStyle="1" w:styleId="Heading1Char">
    <w:name w:val="Heading 1 Char"/>
    <w:link w:val="Ttulo11"/>
    <w:uiPriority w:val="9"/>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pPr>
      <w:keepNext/>
      <w:keepLines/>
      <w:spacing w:after="5" w:line="249" w:lineRule="auto"/>
      <w:ind w:left="497" w:hanging="10"/>
      <w:jc w:val="center"/>
      <w:outlineLvl w:val="2"/>
    </w:pPr>
    <w:rPr>
      <w:rFonts w:ascii="Calibri" w:eastAsia="Calibri" w:hAnsi="Calibri" w:cs="Calibri"/>
      <w:b/>
      <w:color w:val="000000"/>
      <w:sz w:val="23"/>
      <w:szCs w:val="22"/>
    </w:rPr>
  </w:style>
  <w:style w:type="character" w:customStyle="1" w:styleId="Heading3Char">
    <w:name w:val="Heading 3 Char"/>
    <w:link w:val="Ttulo31"/>
    <w:rPr>
      <w:rFonts w:ascii="Calibri" w:eastAsia="Calibri" w:hAnsi="Calibri" w:cs="Calibri"/>
      <w:b/>
      <w:color w:val="000000"/>
      <w:sz w:val="23"/>
      <w:lang w:val="pt-BR" w:eastAsia="pt-BR"/>
    </w:rPr>
  </w:style>
  <w:style w:type="table" w:customStyle="1" w:styleId="TableGrid">
    <w:name w:val="TableGrid"/>
    <w:rPr>
      <w:rFonts w:eastAsiaTheme="minorEastAsia"/>
    </w:rPr>
    <w:tblPr>
      <w:tblCellMar>
        <w:top w:w="0" w:type="dxa"/>
        <w:left w:w="0" w:type="dxa"/>
        <w:bottom w:w="0" w:type="dxa"/>
        <w:right w:w="0" w:type="dxa"/>
      </w:tblCellMar>
    </w:tblPr>
  </w:style>
  <w:style w:type="character" w:customStyle="1" w:styleId="TextodebaloChar">
    <w:name w:val="Texto de balão Char"/>
    <w:basedOn w:val="Fontepargpadro"/>
    <w:link w:val="Textodebalo"/>
    <w:uiPriority w:val="99"/>
    <w:semiHidden/>
    <w:rPr>
      <w:rFonts w:ascii="Segoe UI" w:eastAsia="Arial Narrow" w:hAnsi="Segoe UI" w:cs="Segoe UI"/>
      <w:sz w:val="18"/>
      <w:szCs w:val="18"/>
      <w:lang w:val="pt-BR"/>
    </w:rPr>
  </w:style>
  <w:style w:type="paragraph" w:customStyle="1" w:styleId="Default">
    <w:name w:val="Default"/>
    <w:pPr>
      <w:autoSpaceDE w:val="0"/>
      <w:autoSpaceDN w:val="0"/>
      <w:adjustRightInd w:val="0"/>
      <w:spacing w:after="200" w:line="276" w:lineRule="auto"/>
    </w:pPr>
    <w:rPr>
      <w:rFonts w:ascii="Calibri" w:eastAsia="Calibri" w:hAnsi="Calibri" w:cs="Calibri"/>
      <w:color w:val="000000"/>
      <w:sz w:val="24"/>
      <w:szCs w:val="24"/>
      <w:lang w:eastAsia="en-US"/>
    </w:rPr>
  </w:style>
  <w:style w:type="paragraph" w:customStyle="1" w:styleId="western">
    <w:name w:val="western"/>
    <w:basedOn w:val="Normal"/>
    <w:pPr>
      <w:widowControl/>
      <w:suppressAutoHyphens/>
      <w:autoSpaceDE/>
      <w:autoSpaceDN/>
      <w:spacing w:before="280"/>
      <w:jc w:val="both"/>
    </w:pPr>
    <w:rPr>
      <w:rFonts w:ascii="Times New Roman" w:eastAsia="Times New Roman" w:hAnsi="Times New Roman" w:cs="Times New Roman"/>
      <w:color w:val="000000"/>
      <w:sz w:val="20"/>
      <w:szCs w:val="20"/>
      <w:lang w:eastAsia="zh-CN"/>
    </w:rPr>
  </w:style>
  <w:style w:type="paragraph" w:styleId="PargrafodaLista">
    <w:name w:val="List Paragraph"/>
    <w:basedOn w:val="Normal"/>
    <w:uiPriority w:val="99"/>
    <w:qFormat/>
    <w:rsid w:val="004F011D"/>
    <w:pPr>
      <w:widowControl/>
      <w:autoSpaceDE/>
      <w:autoSpaceDN/>
      <w:spacing w:after="160" w:line="259" w:lineRule="auto"/>
      <w:ind w:left="720"/>
      <w:contextualSpacing/>
    </w:pPr>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8547</Words>
  <Characters>46155</Characters>
  <Application>Microsoft Office Word</Application>
  <DocSecurity>0</DocSecurity>
  <Lines>384</Lines>
  <Paragraphs>109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54593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2019-02-08T17:53:00Z</cp:lastPrinted>
  <dcterms:created xsi:type="dcterms:W3CDTF">2019-02-12T17:31:00Z</dcterms:created>
  <dcterms:modified xsi:type="dcterms:W3CDTF">2019-02-12T17:31:00Z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y fmtid="{D5CDD505-2E9C-101B-9397-08002B2CF9AE}" pid="5" name="KSOProductBuildVer">
    <vt:lpwstr>1046-10.1.0.5707</vt:lpwstr>
  </property>
</Properties>
</file>