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4D0824" w:rsidRDefault="00B27FEA" w:rsidP="003E3E3A">
      <w:pPr>
        <w:pStyle w:val="Corpodetexto"/>
        <w:tabs>
          <w:tab w:val="left" w:pos="0"/>
        </w:tabs>
        <w:jc w:val="both"/>
      </w:pPr>
    </w:p>
    <w:p w:rsidR="00B27FEA" w:rsidRPr="004D0824" w:rsidRDefault="00B27FEA" w:rsidP="003E3E3A">
      <w:pPr>
        <w:pStyle w:val="Corpodetexto"/>
        <w:tabs>
          <w:tab w:val="left" w:pos="0"/>
        </w:tabs>
        <w:spacing w:before="8"/>
        <w:jc w:val="both"/>
      </w:pPr>
    </w:p>
    <w:p w:rsidR="00B27FEA" w:rsidRPr="00B74F06" w:rsidRDefault="00CD62BB" w:rsidP="003E3E3A">
      <w:pPr>
        <w:tabs>
          <w:tab w:val="left" w:pos="0"/>
        </w:tabs>
        <w:spacing w:before="100"/>
        <w:ind w:left="542"/>
        <w:jc w:val="both"/>
        <w:rPr>
          <w:sz w:val="24"/>
          <w:szCs w:val="24"/>
        </w:rPr>
      </w:pPr>
      <w:r w:rsidRPr="00B74F06">
        <w:rPr>
          <w:b/>
          <w:sz w:val="24"/>
          <w:szCs w:val="24"/>
        </w:rPr>
        <w:t xml:space="preserve">COMUNICADO </w:t>
      </w:r>
      <w:r w:rsidRPr="00B74F06">
        <w:rPr>
          <w:sz w:val="24"/>
          <w:szCs w:val="24"/>
        </w:rPr>
        <w:t>aos interessados na participação em licitações na modalidade de pregão inobstante a plena viabilidade de auto aplicação do disposto no art. 7º</w:t>
      </w:r>
      <w:r w:rsidRPr="00B74F06">
        <w:rPr>
          <w:position w:val="7"/>
          <w:sz w:val="24"/>
          <w:szCs w:val="24"/>
        </w:rPr>
        <w:t xml:space="preserve">1 </w:t>
      </w:r>
      <w:r w:rsidRPr="00B74F06">
        <w:rPr>
          <w:sz w:val="24"/>
          <w:szCs w:val="24"/>
        </w:rPr>
        <w:t>da lei federal nº 10.520, de 17 de julho de 2022, a Prefeitura Municipal de Ferraz de Vasconcelos, através de seu(ua) pregoeiro (a), vêm trazer ao conhecimento de quem interessar possa, que não hesitará em decidir penalizar os LICITANTES que descumpram o pactuado neste edital de convocação.</w:t>
      </w:r>
    </w:p>
    <w:p w:rsidR="00B27FEA" w:rsidRPr="00B74F06" w:rsidRDefault="00B27FEA" w:rsidP="003E3E3A">
      <w:pPr>
        <w:pStyle w:val="Corpodetexto"/>
        <w:tabs>
          <w:tab w:val="left" w:pos="0"/>
        </w:tabs>
        <w:spacing w:before="9"/>
        <w:jc w:val="both"/>
      </w:pPr>
    </w:p>
    <w:p w:rsidR="00B27FEA" w:rsidRPr="00B74F06" w:rsidRDefault="00CD62BB" w:rsidP="003E3E3A">
      <w:pPr>
        <w:tabs>
          <w:tab w:val="left" w:pos="0"/>
        </w:tabs>
        <w:ind w:left="542" w:firstLine="851"/>
        <w:jc w:val="both"/>
        <w:rPr>
          <w:sz w:val="24"/>
          <w:szCs w:val="24"/>
        </w:rPr>
      </w:pPr>
      <w:r w:rsidRPr="00B74F06">
        <w:rPr>
          <w:sz w:val="24"/>
          <w:szCs w:val="24"/>
        </w:rPr>
        <w:t>Como de praxe, no caso de inobservância das regras legais, a Prefeitura de Ferraz de Vasconcelos se pronunciará com clareza e precisão no sentido de aplicar multas, suspender e impedir empresas de participarem de certames licitatórios. Desse modo, também cumpre informar que a inobservância das formalidades editalícias acarretará na aplicação das sanções aplicáveis à espécie a todos que de algum modo concorram para o descumprimento dessas normas legais, sendo-lhes imputada diretamente a responsabilidade administrativa, civil e criminal, sem prejuízo das demais cominações cabíveis, na conformidade com o que preceitua a legislação em</w:t>
      </w:r>
      <w:r w:rsidRPr="00B74F06">
        <w:rPr>
          <w:spacing w:val="-3"/>
          <w:sz w:val="24"/>
          <w:szCs w:val="24"/>
        </w:rPr>
        <w:t xml:space="preserve"> </w:t>
      </w:r>
      <w:r w:rsidRPr="00B74F06">
        <w:rPr>
          <w:sz w:val="24"/>
          <w:szCs w:val="24"/>
        </w:rPr>
        <w:t>vigor.</w:t>
      </w:r>
    </w:p>
    <w:p w:rsidR="00B27FEA" w:rsidRPr="00B74F06" w:rsidRDefault="00B27FEA" w:rsidP="003E3E3A">
      <w:pPr>
        <w:pStyle w:val="Corpodetexto"/>
        <w:tabs>
          <w:tab w:val="left" w:pos="0"/>
        </w:tabs>
        <w:jc w:val="both"/>
      </w:pPr>
    </w:p>
    <w:p w:rsidR="00B27FEA" w:rsidRPr="00B74F06" w:rsidRDefault="00CD62BB" w:rsidP="003E3E3A">
      <w:pPr>
        <w:tabs>
          <w:tab w:val="left" w:pos="0"/>
        </w:tabs>
        <w:ind w:left="542" w:firstLine="911"/>
        <w:jc w:val="both"/>
        <w:rPr>
          <w:sz w:val="24"/>
          <w:szCs w:val="24"/>
        </w:rPr>
      </w:pPr>
      <w:r w:rsidRPr="00B74F06">
        <w:rPr>
          <w:sz w:val="24"/>
          <w:szCs w:val="24"/>
        </w:rPr>
        <w:t xml:space="preserve">Sendo assim, solicitamos que os LICITANTES interessados apresentem suas propostas e lances de forma consciente, com a certeza de que poderão entregar o objeto da forma como foi pedido no edital e dentro dos prazos, preços e padrões de qualidade exigidos. Vale lembrar ainda que os pedidos de recomposição ou realinhamento de preços são exceções à regra, aplicáveis exclusivamente em situações excepcionalíssimas, e somente serão deferidos se estiverem em total consonância com a lei. Ratificamos, pois, a condição obrigatória e indispensável de que as propostas sejam efetivadas de forma séria, consciente, firme, concreta e </w:t>
      </w:r>
      <w:r w:rsidR="00385F31" w:rsidRPr="00B74F06">
        <w:rPr>
          <w:sz w:val="24"/>
          <w:szCs w:val="24"/>
        </w:rPr>
        <w:t>exequível</w:t>
      </w:r>
      <w:r w:rsidRPr="00B74F06">
        <w:rPr>
          <w:sz w:val="24"/>
          <w:szCs w:val="24"/>
        </w:rPr>
        <w:t>, visando evitar transtornos de maior monta, tanto para a administração pública como para os LICITANTES em</w:t>
      </w:r>
      <w:r w:rsidRPr="00B74F06">
        <w:rPr>
          <w:spacing w:val="-15"/>
          <w:sz w:val="24"/>
          <w:szCs w:val="24"/>
        </w:rPr>
        <w:t xml:space="preserve"> </w:t>
      </w:r>
      <w:r w:rsidRPr="00B74F06">
        <w:rPr>
          <w:sz w:val="24"/>
          <w:szCs w:val="24"/>
        </w:rPr>
        <w:t>geral.</w:t>
      </w:r>
    </w:p>
    <w:p w:rsidR="00B27FEA" w:rsidRPr="00B74F06" w:rsidRDefault="00B27FEA" w:rsidP="003E3E3A">
      <w:pPr>
        <w:pStyle w:val="Corpodetexto"/>
        <w:tabs>
          <w:tab w:val="left" w:pos="0"/>
        </w:tabs>
        <w:spacing w:before="9"/>
        <w:jc w:val="both"/>
      </w:pPr>
    </w:p>
    <w:p w:rsidR="00B27FEA" w:rsidRPr="00B74F06" w:rsidRDefault="00CD62BB" w:rsidP="003E3E3A">
      <w:pPr>
        <w:tabs>
          <w:tab w:val="left" w:pos="0"/>
        </w:tabs>
        <w:ind w:left="542" w:firstLine="851"/>
        <w:jc w:val="both"/>
        <w:rPr>
          <w:sz w:val="24"/>
          <w:szCs w:val="24"/>
        </w:rPr>
      </w:pPr>
      <w:r w:rsidRPr="00B74F06">
        <w:rPr>
          <w:sz w:val="24"/>
          <w:szCs w:val="24"/>
        </w:rPr>
        <w:t xml:space="preserve">Vale lembrar que não será admitido a utilização de </w:t>
      </w:r>
      <w:r w:rsidRPr="00B74F06">
        <w:rPr>
          <w:b/>
          <w:sz w:val="24"/>
          <w:szCs w:val="24"/>
        </w:rPr>
        <w:t xml:space="preserve">WHATSAPP dos </w:t>
      </w:r>
      <w:r w:rsidRPr="00B74F06">
        <w:rPr>
          <w:sz w:val="24"/>
          <w:szCs w:val="24"/>
        </w:rPr>
        <w:t>LICITANTES durante a sessão pública, a utilização dos telefones celulares, só será permitida quando o LICITANTE, necessitar fazer alguma negociação e a mesma depender de um superior externo. Caso contrário a utilização em demasia (</w:t>
      </w:r>
      <w:r w:rsidRPr="00B74F06">
        <w:rPr>
          <w:i/>
          <w:sz w:val="24"/>
          <w:szCs w:val="24"/>
        </w:rPr>
        <w:t>o que está em excesso; o que ultrapassa a média ou o bom senso</w:t>
      </w:r>
      <w:r w:rsidRPr="00B74F06">
        <w:rPr>
          <w:sz w:val="24"/>
          <w:szCs w:val="24"/>
        </w:rPr>
        <w:t>), acarretará na perda do lance ou na desclassificação da proposta.</w:t>
      </w:r>
    </w:p>
    <w:p w:rsidR="00B27FEA" w:rsidRPr="00B74F06" w:rsidRDefault="00B27FEA" w:rsidP="003E3E3A">
      <w:pPr>
        <w:pStyle w:val="Corpodetexto"/>
        <w:tabs>
          <w:tab w:val="left" w:pos="0"/>
        </w:tabs>
        <w:jc w:val="both"/>
      </w:pPr>
    </w:p>
    <w:p w:rsidR="00B27FEA" w:rsidRPr="00B74F06" w:rsidRDefault="00B27FEA" w:rsidP="003E3E3A">
      <w:pPr>
        <w:pStyle w:val="Corpodetexto"/>
        <w:tabs>
          <w:tab w:val="left" w:pos="0"/>
        </w:tabs>
        <w:jc w:val="both"/>
      </w:pPr>
    </w:p>
    <w:p w:rsidR="00B27FEA" w:rsidRPr="00B74F06" w:rsidRDefault="007E5410" w:rsidP="003E3E3A">
      <w:pPr>
        <w:pStyle w:val="Corpodetexto"/>
        <w:tabs>
          <w:tab w:val="left" w:pos="0"/>
        </w:tabs>
        <w:spacing w:before="1"/>
        <w:jc w:val="both"/>
      </w:pPr>
      <w:r w:rsidRPr="00B74F06">
        <w:rPr>
          <w:noProof/>
          <w:lang w:eastAsia="pt-BR"/>
        </w:rPr>
        <mc:AlternateContent>
          <mc:Choice Requires="wps">
            <w:drawing>
              <wp:anchor distT="0" distB="0" distL="0" distR="0" simplePos="0" relativeHeight="251665920" behindDoc="0" locked="0" layoutInCell="1" allowOverlap="1" wp14:anchorId="72EFE859" wp14:editId="78B19F21">
                <wp:simplePos x="0" y="0"/>
                <wp:positionH relativeFrom="page">
                  <wp:posOffset>1080770</wp:posOffset>
                </wp:positionH>
                <wp:positionV relativeFrom="paragraph">
                  <wp:posOffset>130810</wp:posOffset>
                </wp:positionV>
                <wp:extent cx="1828800" cy="0"/>
                <wp:effectExtent l="13970" t="7620" r="5080" b="11430"/>
                <wp:wrapTopAndBottom/>
                <wp:docPr id="5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13E0FB" id="Line 27" o:spid="_x0000_s1026" style="position:absolute;z-index:251665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3pt" to="229.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Gi/FAIAACoEAAAOAAAAZHJzL2Uyb0RvYy54bWysU8GO2jAQvVfqP1i+QxLKQogIqyqBXmiL&#10;tNsPMLZDrDq2ZRsCqvrvHRuC2PZSVc3BGXtmnt/MGy+fz51EJ26d0KrE2TjFiCuqmVCHEn973Yxy&#10;jJwnihGpFS/xhTv8vHr/btmbgk90qyXjFgGIckVvStx6b4okcbTlHXFjbbgCZ6NtRzxs7SFhlvSA&#10;3slkkqazpNeWGaspdw5O66sTryJ+03DqvzaN4x7JEgM3H1cb131Yk9WSFAdLTCvojQb5BxYdEQou&#10;vUPVxBN0tOIPqE5Qq51u/JjqLtFNIyiPNUA1WfpbNS8tMTzWAs1x5t4m9/9g6ZfTziLBSvw0x0iR&#10;DjTaCsXRZB560xtXQEildjZUR8/qxWw1/e6Q0lVL1IFHjq8XA3lZyEjepISNM3DDvv+sGcSQo9ex&#10;UefGdgESWoDOUY/LXQ9+9ojCYZZP8jwF2ejgS0gxJBrr/CeuOxSMEksgHYHJaet8IEKKISTco/RG&#10;SBnllgr1JZ6li1lMcFoKFpwhzNnDvpIWnUgYmPjFqsDzGGb1UbEI1nLC1jfbEyGvNlwuVcCDUoDO&#10;zbpOxI9Fuljn63w6mk5m69E0revRx001Hc022fyp/lBXVZ39DNSyadEKxrgK7IbpzKZ/p/7tnVzn&#10;6j6f9zYkb9Fjv4Ds8I+ko5ZBvusg7DW77OygMQxkDL49njDxj3uwH5/46hcAAAD//wMAUEsDBBQA&#10;BgAIAAAAIQC0+otD3QAAAAkBAAAPAAAAZHJzL2Rvd25yZXYueG1sTI/BTsMwEETvSPyDtUjcqE0E&#10;rRviVAgEUg8I0VY9u8mShMTrKHab9O9ZxAGOM/s0O5OtJteJEw6h8WTgdqZAIBW+bKgysNu+3GgQ&#10;IVoqbecJDZwxwCq/vMhsWvqRPvC0iZXgEAqpNVDH2KdShqJGZ8PM90h8+/SDs5HlUMlysCOHu04m&#10;Ss2lsw3xh9r2+FRj0W6OzsCbls/+vd0X569x+6r1ul0u1jtjrq+mxwcQEaf4B8NPfa4OOXc6+COV&#10;QXSsFyph1ECi5iAYuLvXbBx+DZln8v+C/BsAAP//AwBQSwECLQAUAAYACAAAACEAtoM4kv4AAADh&#10;AQAAEwAAAAAAAAAAAAAAAAAAAAAAW0NvbnRlbnRfVHlwZXNdLnhtbFBLAQItABQABgAIAAAAIQA4&#10;/SH/1gAAAJQBAAALAAAAAAAAAAAAAAAAAC8BAABfcmVscy8ucmVsc1BLAQItABQABgAIAAAAIQDE&#10;sGi/FAIAACoEAAAOAAAAAAAAAAAAAAAAAC4CAABkcnMvZTJvRG9jLnhtbFBLAQItABQABgAIAAAA&#10;IQC0+otD3QAAAAkBAAAPAAAAAAAAAAAAAAAAAG4EAABkcnMvZG93bnJldi54bWxQSwUGAAAAAAQA&#10;BADzAAAAeAUAAAAA&#10;" strokeweight=".48pt">
                <w10:wrap type="topAndBottom" anchorx="page"/>
              </v:line>
            </w:pict>
          </mc:Fallback>
        </mc:AlternateContent>
      </w:r>
    </w:p>
    <w:p w:rsidR="00B27FEA" w:rsidRPr="00B74F06" w:rsidRDefault="00CD62BB" w:rsidP="003E3E3A">
      <w:pPr>
        <w:tabs>
          <w:tab w:val="left" w:pos="0"/>
        </w:tabs>
        <w:spacing w:before="50" w:line="242" w:lineRule="auto"/>
        <w:ind w:left="542"/>
        <w:jc w:val="both"/>
        <w:rPr>
          <w:sz w:val="24"/>
          <w:szCs w:val="24"/>
        </w:rPr>
      </w:pPr>
      <w:r w:rsidRPr="00B74F06">
        <w:rPr>
          <w:position w:val="7"/>
          <w:sz w:val="24"/>
          <w:szCs w:val="24"/>
        </w:rPr>
        <w:t xml:space="preserve">1 </w:t>
      </w:r>
      <w:r w:rsidRPr="00B74F06">
        <w:rPr>
          <w:sz w:val="24"/>
          <w:szCs w:val="24"/>
        </w:rPr>
        <w:t>1 -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pelo prazo de até 5 (cinco) anos, sem prejuízo das multas previstas em edital e no contrato e das demais cominações legais. 2 - Institui, no âmbito da União, Estados, Distrito Federal e Municípios, nos termos do art. 37, inciso XXI, da Constituição Federal, modalidade de licitação denominada pregão, para aquisição de bens e serviços comuns, e dá outras providências.</w:t>
      </w:r>
    </w:p>
    <w:p w:rsidR="00B27FEA" w:rsidRPr="00B74F06" w:rsidRDefault="00B27FEA" w:rsidP="003E3E3A">
      <w:pPr>
        <w:tabs>
          <w:tab w:val="left" w:pos="0"/>
        </w:tabs>
        <w:spacing w:line="242" w:lineRule="auto"/>
        <w:jc w:val="both"/>
        <w:rPr>
          <w:sz w:val="24"/>
          <w:szCs w:val="24"/>
        </w:rPr>
        <w:sectPr w:rsidR="00B27FEA" w:rsidRPr="00B74F06">
          <w:headerReference w:type="default" r:id="rId7"/>
          <w:footerReference w:type="default" r:id="rId8"/>
          <w:type w:val="continuous"/>
          <w:pgSz w:w="12240" w:h="15840"/>
          <w:pgMar w:top="2000" w:right="1200" w:bottom="1060" w:left="1160" w:header="0" w:footer="876" w:gutter="0"/>
          <w:pgNumType w:start="1"/>
          <w:cols w:space="720"/>
        </w:sectPr>
      </w:pPr>
    </w:p>
    <w:p w:rsidR="00B27FEA" w:rsidRPr="00B74F06" w:rsidRDefault="00B27FEA" w:rsidP="003E3E3A">
      <w:pPr>
        <w:tabs>
          <w:tab w:val="left" w:pos="0"/>
        </w:tabs>
        <w:spacing w:before="99"/>
        <w:ind w:left="2255"/>
        <w:jc w:val="both"/>
        <w:rPr>
          <w:b/>
          <w:sz w:val="24"/>
          <w:szCs w:val="24"/>
        </w:rPr>
      </w:pPr>
    </w:p>
    <w:p w:rsidR="00932EFA" w:rsidRPr="00B74F06" w:rsidRDefault="00932EFA" w:rsidP="003E3E3A">
      <w:pPr>
        <w:tabs>
          <w:tab w:val="left" w:pos="0"/>
        </w:tabs>
        <w:spacing w:before="99"/>
        <w:jc w:val="both"/>
        <w:rPr>
          <w:b/>
          <w:sz w:val="24"/>
          <w:szCs w:val="24"/>
        </w:rPr>
      </w:pPr>
      <w:r w:rsidRPr="00B74F06">
        <w:rPr>
          <w:b/>
          <w:sz w:val="24"/>
          <w:szCs w:val="24"/>
        </w:rPr>
        <w:t xml:space="preserve">EDITAL PREGÃO PRESENCIAL N° </w:t>
      </w:r>
      <w:r w:rsidR="004D0824" w:rsidRPr="00B74F06">
        <w:rPr>
          <w:b/>
          <w:sz w:val="24"/>
          <w:szCs w:val="24"/>
        </w:rPr>
        <w:t>028</w:t>
      </w:r>
      <w:r w:rsidRPr="00B74F06">
        <w:rPr>
          <w:b/>
          <w:sz w:val="24"/>
          <w:szCs w:val="24"/>
        </w:rPr>
        <w:t>/</w:t>
      </w:r>
      <w:r w:rsidR="004D0824" w:rsidRPr="00B74F06">
        <w:rPr>
          <w:b/>
          <w:sz w:val="24"/>
          <w:szCs w:val="24"/>
        </w:rPr>
        <w:t>2018</w:t>
      </w:r>
      <w:r w:rsidRPr="00B74F06">
        <w:rPr>
          <w:b/>
          <w:sz w:val="24"/>
          <w:szCs w:val="24"/>
        </w:rPr>
        <w:t>.</w:t>
      </w:r>
    </w:p>
    <w:p w:rsidR="00932EFA" w:rsidRPr="00B74F06" w:rsidRDefault="00932EFA" w:rsidP="003E3E3A">
      <w:pPr>
        <w:pStyle w:val="Ttulo1"/>
        <w:tabs>
          <w:tab w:val="left" w:pos="0"/>
        </w:tabs>
        <w:spacing w:before="274"/>
        <w:ind w:left="0"/>
        <w:jc w:val="both"/>
      </w:pPr>
      <w:r w:rsidRPr="00B74F06">
        <w:t xml:space="preserve">Processo Administrativo n° </w:t>
      </w:r>
      <w:r w:rsidR="00883298" w:rsidRPr="00B74F06">
        <w:rPr>
          <w:rFonts w:cs="Arial"/>
        </w:rPr>
        <w:t>5.181</w:t>
      </w:r>
      <w:r w:rsidRPr="00B74F06">
        <w:rPr>
          <w:rFonts w:cs="Arial"/>
        </w:rPr>
        <w:t>/201</w:t>
      </w:r>
      <w:r w:rsidR="00883298" w:rsidRPr="00B74F06">
        <w:rPr>
          <w:rFonts w:cs="Arial"/>
        </w:rPr>
        <w:t>8</w:t>
      </w:r>
      <w:r w:rsidRPr="00B74F06">
        <w:t xml:space="preserve">. </w:t>
      </w:r>
    </w:p>
    <w:p w:rsidR="00932EFA" w:rsidRPr="00B74F06" w:rsidRDefault="00932EFA" w:rsidP="003E3E3A">
      <w:pPr>
        <w:pStyle w:val="Ttulo1"/>
        <w:tabs>
          <w:tab w:val="left" w:pos="0"/>
        </w:tabs>
        <w:spacing w:before="274"/>
        <w:ind w:left="0"/>
        <w:jc w:val="both"/>
      </w:pPr>
      <w:r w:rsidRPr="00B74F06">
        <w:t xml:space="preserve">Data de Recebimento dos Envelopes: </w:t>
      </w:r>
      <w:r w:rsidR="00B32391" w:rsidRPr="00B74F06">
        <w:t>30</w:t>
      </w:r>
      <w:r w:rsidRPr="00B74F06">
        <w:t>/</w:t>
      </w:r>
      <w:r w:rsidR="004D0824" w:rsidRPr="00B74F06">
        <w:t>11</w:t>
      </w:r>
      <w:r w:rsidRPr="00B74F06">
        <w:t>/</w:t>
      </w:r>
      <w:r w:rsidR="004D0824" w:rsidRPr="00B74F06">
        <w:t>2018</w:t>
      </w:r>
    </w:p>
    <w:p w:rsidR="00932EFA" w:rsidRPr="00B74F06" w:rsidRDefault="00932EFA" w:rsidP="003E3E3A">
      <w:pPr>
        <w:tabs>
          <w:tab w:val="left" w:pos="0"/>
        </w:tabs>
        <w:jc w:val="both"/>
        <w:rPr>
          <w:b/>
          <w:sz w:val="24"/>
          <w:szCs w:val="24"/>
        </w:rPr>
      </w:pPr>
      <w:r w:rsidRPr="00B74F06">
        <w:rPr>
          <w:b/>
          <w:sz w:val="24"/>
          <w:szCs w:val="24"/>
        </w:rPr>
        <w:t xml:space="preserve">Data de Abertura dos Envelopes: </w:t>
      </w:r>
      <w:r w:rsidR="00B32391" w:rsidRPr="00B74F06">
        <w:rPr>
          <w:b/>
          <w:sz w:val="24"/>
          <w:szCs w:val="24"/>
        </w:rPr>
        <w:t>30</w:t>
      </w:r>
      <w:r w:rsidRPr="00B74F06">
        <w:rPr>
          <w:b/>
          <w:sz w:val="24"/>
          <w:szCs w:val="24"/>
        </w:rPr>
        <w:t>/</w:t>
      </w:r>
      <w:r w:rsidR="004D0824" w:rsidRPr="00B74F06">
        <w:rPr>
          <w:b/>
          <w:sz w:val="24"/>
          <w:szCs w:val="24"/>
        </w:rPr>
        <w:t>11</w:t>
      </w:r>
      <w:r w:rsidRPr="00B74F06">
        <w:rPr>
          <w:b/>
          <w:sz w:val="24"/>
          <w:szCs w:val="24"/>
        </w:rPr>
        <w:t>/</w:t>
      </w:r>
      <w:r w:rsidR="004D0824" w:rsidRPr="00B74F06">
        <w:rPr>
          <w:b/>
          <w:sz w:val="24"/>
          <w:szCs w:val="24"/>
        </w:rPr>
        <w:t xml:space="preserve">2018 </w:t>
      </w:r>
      <w:r w:rsidRPr="00B74F06">
        <w:rPr>
          <w:b/>
          <w:sz w:val="24"/>
          <w:szCs w:val="24"/>
        </w:rPr>
        <w:t xml:space="preserve">às </w:t>
      </w:r>
      <w:r w:rsidR="004D0824" w:rsidRPr="00B74F06">
        <w:rPr>
          <w:b/>
          <w:sz w:val="24"/>
          <w:szCs w:val="24"/>
        </w:rPr>
        <w:t>09</w:t>
      </w:r>
      <w:r w:rsidRPr="00B74F06">
        <w:rPr>
          <w:b/>
          <w:sz w:val="24"/>
          <w:szCs w:val="24"/>
        </w:rPr>
        <w:t>:</w:t>
      </w:r>
      <w:r w:rsidR="004D0824" w:rsidRPr="00B74F06">
        <w:rPr>
          <w:b/>
          <w:sz w:val="24"/>
          <w:szCs w:val="24"/>
        </w:rPr>
        <w:t xml:space="preserve">30 </w:t>
      </w:r>
      <w:r w:rsidRPr="00B74F06">
        <w:rPr>
          <w:b/>
          <w:sz w:val="24"/>
          <w:szCs w:val="24"/>
        </w:rPr>
        <w:t>horas</w:t>
      </w:r>
    </w:p>
    <w:p w:rsidR="00932EFA" w:rsidRPr="00B74F06" w:rsidRDefault="00932EFA" w:rsidP="003E3E3A">
      <w:pPr>
        <w:tabs>
          <w:tab w:val="left" w:pos="0"/>
        </w:tabs>
        <w:jc w:val="both"/>
        <w:rPr>
          <w:sz w:val="24"/>
          <w:szCs w:val="24"/>
        </w:rPr>
      </w:pPr>
      <w:r w:rsidRPr="00B74F06">
        <w:rPr>
          <w:b/>
          <w:sz w:val="24"/>
          <w:szCs w:val="24"/>
        </w:rPr>
        <w:t xml:space="preserve"> </w:t>
      </w:r>
    </w:p>
    <w:p w:rsidR="00932EFA" w:rsidRPr="00B74F06" w:rsidRDefault="00932EFA" w:rsidP="003E3E3A">
      <w:pPr>
        <w:tabs>
          <w:tab w:val="left" w:pos="0"/>
        </w:tabs>
        <w:jc w:val="both"/>
        <w:rPr>
          <w:rFonts w:cs="Arial"/>
          <w:b/>
          <w:sz w:val="24"/>
          <w:szCs w:val="24"/>
        </w:rPr>
      </w:pPr>
      <w:r w:rsidRPr="00B74F06">
        <w:rPr>
          <w:sz w:val="24"/>
          <w:szCs w:val="24"/>
        </w:rPr>
        <w:t xml:space="preserve">OBJETO: </w:t>
      </w:r>
      <w:r w:rsidR="009C3E91" w:rsidRPr="00B74F06">
        <w:rPr>
          <w:rFonts w:cs="Arial"/>
          <w:b/>
          <w:sz w:val="24"/>
          <w:szCs w:val="24"/>
        </w:rPr>
        <w:t>CONTRATAÇÃO DE INSTITUIÇÃO FINANCEIRA PARA PRESTAÇÃO DE SERVIÇO DE PROCESSAMENTO E CRÉDITO EM CONTA CORRENTE DA REMUNERAÇÃO DOS SERVIDORES PÚBLICOS ATIVOS E INATIVOS, ESTAGIÁRIOS E BOLSISTAS DESTA MUNICIPALIDADE, COM INSTALAÇÃO DE POSTO DE ATENDIMENTO BANCÁRIO – PAB NAS DEPENDÊNCIAS DA PREFEITURA MUNICIPAL DE FERRAZ DE VASCONCELOS/SP</w:t>
      </w:r>
      <w:r w:rsidR="009C3E91" w:rsidRPr="00B74F06">
        <w:rPr>
          <w:rStyle w:val="apple-converted-space"/>
          <w:b/>
          <w:sz w:val="24"/>
          <w:szCs w:val="24"/>
        </w:rPr>
        <w:t>.</w:t>
      </w:r>
    </w:p>
    <w:p w:rsidR="00932EFA" w:rsidRPr="00B74F06" w:rsidRDefault="00932EFA" w:rsidP="003E3E3A">
      <w:pPr>
        <w:tabs>
          <w:tab w:val="left" w:pos="0"/>
        </w:tabs>
        <w:jc w:val="both"/>
        <w:rPr>
          <w:sz w:val="24"/>
          <w:szCs w:val="24"/>
        </w:rPr>
      </w:pPr>
      <w:r w:rsidRPr="00B74F06">
        <w:rPr>
          <w:b/>
          <w:sz w:val="24"/>
          <w:szCs w:val="24"/>
        </w:rPr>
        <w:t xml:space="preserve"> </w:t>
      </w:r>
    </w:p>
    <w:p w:rsidR="00932EFA" w:rsidRPr="00B74F06" w:rsidRDefault="00932EFA" w:rsidP="003E3E3A">
      <w:pPr>
        <w:pStyle w:val="PargrafodaLista"/>
        <w:numPr>
          <w:ilvl w:val="1"/>
          <w:numId w:val="15"/>
        </w:numPr>
        <w:tabs>
          <w:tab w:val="left" w:pos="0"/>
          <w:tab w:val="left" w:pos="651"/>
        </w:tabs>
        <w:spacing w:before="40"/>
        <w:ind w:left="0" w:firstLine="0"/>
        <w:rPr>
          <w:b/>
          <w:sz w:val="24"/>
          <w:szCs w:val="24"/>
        </w:rPr>
      </w:pPr>
      <w:r w:rsidRPr="00B74F06">
        <w:rPr>
          <w:b/>
          <w:sz w:val="24"/>
          <w:szCs w:val="24"/>
        </w:rPr>
        <w:t xml:space="preserve"> </w:t>
      </w:r>
      <w:r w:rsidRPr="00B74F06">
        <w:rPr>
          <w:sz w:val="24"/>
          <w:szCs w:val="24"/>
        </w:rPr>
        <w:t xml:space="preserve">A Prefeitura do Município de Ferraz de Vasconcelos por determinação do Exmo. Senhor Prefeito, leva ao conhecimento dos interessados que realizará pelo Pregoeiro designado através da Portaria nº 31.999, 26 de setembro de 2.017, licitação na modalidade </w:t>
      </w:r>
      <w:r w:rsidRPr="00B74F06">
        <w:rPr>
          <w:b/>
          <w:sz w:val="24"/>
          <w:szCs w:val="24"/>
        </w:rPr>
        <w:t>PREGÃO PRESENCIAL</w:t>
      </w:r>
      <w:r w:rsidRPr="00B74F06">
        <w:rPr>
          <w:sz w:val="24"/>
          <w:szCs w:val="24"/>
        </w:rPr>
        <w:t xml:space="preserve">, tipo </w:t>
      </w:r>
      <w:r w:rsidRPr="00B74F06">
        <w:rPr>
          <w:b/>
          <w:sz w:val="24"/>
          <w:szCs w:val="24"/>
        </w:rPr>
        <w:t>M</w:t>
      </w:r>
      <w:r w:rsidR="009C3E91" w:rsidRPr="00B74F06">
        <w:rPr>
          <w:b/>
          <w:sz w:val="24"/>
          <w:szCs w:val="24"/>
        </w:rPr>
        <w:t>AIOR OFERTA</w:t>
      </w:r>
      <w:r w:rsidRPr="00B74F06">
        <w:rPr>
          <w:b/>
          <w:sz w:val="24"/>
          <w:szCs w:val="24"/>
        </w:rPr>
        <w:t xml:space="preserve">, </w:t>
      </w:r>
      <w:r w:rsidRPr="00B74F06">
        <w:rPr>
          <w:sz w:val="24"/>
          <w:szCs w:val="24"/>
        </w:rPr>
        <w:t>para</w:t>
      </w:r>
      <w:r w:rsidRPr="00B74F06">
        <w:rPr>
          <w:b/>
          <w:sz w:val="24"/>
          <w:szCs w:val="24"/>
        </w:rPr>
        <w:t xml:space="preserve"> </w:t>
      </w:r>
      <w:r w:rsidR="009C3E91" w:rsidRPr="00B74F06">
        <w:rPr>
          <w:rFonts w:cs="Arial"/>
          <w:b/>
          <w:sz w:val="24"/>
          <w:szCs w:val="24"/>
        </w:rPr>
        <w:t>CONTRATAÇÃO DE INSTITUIÇÃO FINANCEIRA PARA PRESTAÇÃO DE SERVIÇO DE PROCESSAMENTO E CRÉDITO EM CONTA CORRENTE DA REMUNERAÇÃO DOS SERVIDORES PÚBLICOS ATIVOS E INATIVOS, ESTAGIÁRIOS E BOLSISTAS DESTA MUNICIPALIDADE, COM INSTALAÇÃO DE POSTO DE ATENDIMENTO BANCÁRIO – PAB NAS DEPENDÊNCIAS DA PREFEITURA MUNICIPAL DE FERRAZ DE VASCONCELOS/SP</w:t>
      </w:r>
      <w:r w:rsidR="009C3E91" w:rsidRPr="00B74F06">
        <w:rPr>
          <w:b/>
          <w:sz w:val="24"/>
          <w:szCs w:val="24"/>
        </w:rPr>
        <w:t>.</w:t>
      </w:r>
    </w:p>
    <w:p w:rsidR="00932EFA" w:rsidRPr="00B74F06" w:rsidRDefault="00932EFA" w:rsidP="003E3E3A">
      <w:pPr>
        <w:tabs>
          <w:tab w:val="left" w:pos="0"/>
        </w:tabs>
        <w:jc w:val="both"/>
        <w:rPr>
          <w:sz w:val="24"/>
          <w:szCs w:val="24"/>
        </w:rPr>
      </w:pPr>
      <w:r w:rsidRPr="00B74F06">
        <w:rPr>
          <w:b/>
          <w:sz w:val="24"/>
          <w:szCs w:val="24"/>
        </w:rPr>
        <w:t xml:space="preserve"> </w:t>
      </w:r>
      <w:r w:rsidRPr="00B74F06">
        <w:rPr>
          <w:sz w:val="24"/>
          <w:szCs w:val="24"/>
        </w:rPr>
        <w:t xml:space="preserve"> </w:t>
      </w:r>
    </w:p>
    <w:p w:rsidR="00932EFA" w:rsidRPr="00B74F06" w:rsidRDefault="00932EFA" w:rsidP="003E3E3A">
      <w:pPr>
        <w:tabs>
          <w:tab w:val="left" w:pos="0"/>
        </w:tabs>
        <w:spacing w:after="5" w:line="248" w:lineRule="auto"/>
        <w:jc w:val="both"/>
        <w:rPr>
          <w:sz w:val="24"/>
          <w:szCs w:val="24"/>
        </w:rPr>
      </w:pPr>
      <w:r w:rsidRPr="00B74F06">
        <w:rPr>
          <w:sz w:val="24"/>
          <w:szCs w:val="24"/>
        </w:rPr>
        <w:t xml:space="preserve">O presente Pregão será processado e julgado em conformidade com a Lei Federal n° 8.666/93, a Lei Federal n° 10.520/02, e com as normas deste instrumento e demais normas legais atinentes à espécie. </w:t>
      </w:r>
    </w:p>
    <w:p w:rsidR="004B7892" w:rsidRPr="00B74F06" w:rsidRDefault="004B7892" w:rsidP="003E3E3A">
      <w:pPr>
        <w:pStyle w:val="Corpodetexto"/>
        <w:tabs>
          <w:tab w:val="left" w:pos="0"/>
        </w:tabs>
        <w:spacing w:before="11"/>
        <w:jc w:val="both"/>
      </w:pPr>
    </w:p>
    <w:p w:rsidR="004B7892" w:rsidRPr="00B74F06" w:rsidRDefault="004B7892" w:rsidP="003E3E3A">
      <w:pPr>
        <w:pStyle w:val="Corpodetexto"/>
        <w:tabs>
          <w:tab w:val="left" w:pos="0"/>
        </w:tabs>
        <w:jc w:val="both"/>
      </w:pPr>
      <w:r w:rsidRPr="00B74F06">
        <w:rPr>
          <w:b/>
        </w:rPr>
        <w:t>LOCAL DA REALIZAÇÃO DA SESSÃO</w:t>
      </w:r>
      <w:r w:rsidRPr="00B74F06">
        <w:t xml:space="preserve">: </w:t>
      </w:r>
      <w:r w:rsidR="00932EFA" w:rsidRPr="00B74F06">
        <w:rPr>
          <w:b/>
        </w:rPr>
        <w:t xml:space="preserve">Departamento de Compras e Licitações </w:t>
      </w:r>
      <w:r w:rsidR="00932EFA" w:rsidRPr="00B74F06">
        <w:t>–</w:t>
      </w:r>
      <w:r w:rsidRPr="00B74F06">
        <w:t xml:space="preserve"> </w:t>
      </w:r>
      <w:r w:rsidR="00932EFA" w:rsidRPr="00B74F06">
        <w:t>Avenida Rui Barbosa</w:t>
      </w:r>
      <w:r w:rsidRPr="00B74F06">
        <w:t xml:space="preserve">, </w:t>
      </w:r>
      <w:r w:rsidR="00932EFA" w:rsidRPr="00B74F06">
        <w:t xml:space="preserve">n. </w:t>
      </w:r>
      <w:r w:rsidRPr="00B74F06">
        <w:t>3</w:t>
      </w:r>
      <w:r w:rsidR="00932EFA" w:rsidRPr="00B74F06">
        <w:t>15</w:t>
      </w:r>
      <w:r w:rsidRPr="00B74F06">
        <w:t xml:space="preserve">, </w:t>
      </w:r>
      <w:r w:rsidR="00932EFA" w:rsidRPr="00B74F06">
        <w:t>Vila Romanópolis</w:t>
      </w:r>
      <w:r w:rsidRPr="00B74F06">
        <w:t xml:space="preserve">, </w:t>
      </w:r>
      <w:r w:rsidR="00932EFA" w:rsidRPr="00B74F06">
        <w:t>Ferraz de Vasconcelos/</w:t>
      </w:r>
      <w:r w:rsidRPr="00B74F06">
        <w:t xml:space="preserve">SP, telefone </w:t>
      </w:r>
      <w:r w:rsidR="00932EFA" w:rsidRPr="00B74F06">
        <w:t>4674-7877</w:t>
      </w:r>
      <w:r w:rsidRPr="00B74F06">
        <w:t xml:space="preserve">. A sessão será conduzida pelo Pregoeiro, com o auxílio da Equipe de Apoio, designados nos autos do processo </w:t>
      </w:r>
      <w:r w:rsidR="00932EFA" w:rsidRPr="00B74F06">
        <w:t>n. 5.181/2018</w:t>
      </w:r>
      <w:r w:rsidRPr="00B74F06">
        <w:t>. Os envelopes contendo a proposta e os documentos de habilitação serão recebidos na sessão de processamento logo após o credenciamento das interessadas.</w:t>
      </w:r>
    </w:p>
    <w:p w:rsidR="004B7892" w:rsidRPr="00B74F06" w:rsidRDefault="004B7892" w:rsidP="003E3E3A">
      <w:pPr>
        <w:pStyle w:val="Corpodetexto"/>
        <w:tabs>
          <w:tab w:val="left" w:pos="0"/>
        </w:tabs>
        <w:spacing w:before="10"/>
        <w:jc w:val="both"/>
      </w:pPr>
    </w:p>
    <w:p w:rsidR="004B7892" w:rsidRPr="00B74F06" w:rsidRDefault="004B7892" w:rsidP="003E3E3A">
      <w:pPr>
        <w:pStyle w:val="Corpodetexto"/>
        <w:tabs>
          <w:tab w:val="left" w:pos="0"/>
        </w:tabs>
        <w:jc w:val="both"/>
      </w:pPr>
      <w:r w:rsidRPr="00B74F06">
        <w:rPr>
          <w:b/>
        </w:rPr>
        <w:t>ESCLARECIMENTOS</w:t>
      </w:r>
      <w:r w:rsidRPr="00B74F06">
        <w:t xml:space="preserve">: </w:t>
      </w:r>
      <w:r w:rsidR="009867FF" w:rsidRPr="00B74F06">
        <w:rPr>
          <w:b/>
        </w:rPr>
        <w:t>Departamento de Compras e Licitações</w:t>
      </w:r>
      <w:r w:rsidRPr="00B74F06">
        <w:rPr>
          <w:b/>
        </w:rPr>
        <w:t xml:space="preserve"> </w:t>
      </w:r>
      <w:r w:rsidR="00932EFA" w:rsidRPr="00B74F06">
        <w:t>–</w:t>
      </w:r>
      <w:r w:rsidRPr="00B74F06">
        <w:t xml:space="preserve"> </w:t>
      </w:r>
      <w:r w:rsidR="00932EFA" w:rsidRPr="00B74F06">
        <w:t>Avenida Rui Barbosa</w:t>
      </w:r>
      <w:r w:rsidRPr="00B74F06">
        <w:t xml:space="preserve">, </w:t>
      </w:r>
      <w:r w:rsidR="00932EFA" w:rsidRPr="00B74F06">
        <w:t xml:space="preserve">n. </w:t>
      </w:r>
      <w:r w:rsidRPr="00B74F06">
        <w:t>3</w:t>
      </w:r>
      <w:r w:rsidR="00932EFA" w:rsidRPr="00B74F06">
        <w:t>15</w:t>
      </w:r>
      <w:r w:rsidRPr="00B74F06">
        <w:t xml:space="preserve">, </w:t>
      </w:r>
      <w:r w:rsidR="00932EFA" w:rsidRPr="00B74F06">
        <w:t>Vila Romanópolis, Ferraz de Vasconcelos</w:t>
      </w:r>
      <w:r w:rsidRPr="00B74F06">
        <w:t xml:space="preserve">, SP, telefone </w:t>
      </w:r>
      <w:r w:rsidR="00932EFA" w:rsidRPr="00B74F06">
        <w:t>4674-7877</w:t>
      </w:r>
      <w:r w:rsidRPr="00B74F06">
        <w:t xml:space="preserve">, e-mail: </w:t>
      </w:r>
      <w:hyperlink r:id="rId9" w:history="1">
        <w:r w:rsidR="00932EFA" w:rsidRPr="00B74F06">
          <w:rPr>
            <w:rStyle w:val="Hyperlink"/>
          </w:rPr>
          <w:t>rafael.compras@ferrazdevasconcelos.sp.gov.br</w:t>
        </w:r>
      </w:hyperlink>
      <w:r w:rsidRPr="00B74F06">
        <w:t>.</w:t>
      </w:r>
    </w:p>
    <w:p w:rsidR="004B7892" w:rsidRPr="00B74F06" w:rsidRDefault="004B7892" w:rsidP="003E3E3A">
      <w:pPr>
        <w:pStyle w:val="Corpodetexto"/>
        <w:tabs>
          <w:tab w:val="left" w:pos="0"/>
        </w:tabs>
        <w:spacing w:before="202"/>
        <w:jc w:val="both"/>
      </w:pPr>
      <w:r w:rsidRPr="00B74F06">
        <w:rPr>
          <w:b/>
        </w:rPr>
        <w:t xml:space="preserve">VISTORIA: </w:t>
      </w:r>
      <w:r w:rsidRPr="00B74F06">
        <w:t xml:space="preserve">A vistoria é </w:t>
      </w:r>
      <w:r w:rsidRPr="00B74F06">
        <w:rPr>
          <w:b/>
          <w:u w:val="thick"/>
        </w:rPr>
        <w:t>facultativa</w:t>
      </w:r>
      <w:r w:rsidRPr="00B74F06">
        <w:rPr>
          <w:b/>
        </w:rPr>
        <w:t xml:space="preserve"> </w:t>
      </w:r>
      <w:r w:rsidRPr="00B74F06">
        <w:t xml:space="preserve">e deverá ser </w:t>
      </w:r>
      <w:r w:rsidRPr="00B74F06">
        <w:rPr>
          <w:b/>
        </w:rPr>
        <w:t xml:space="preserve">agendada </w:t>
      </w:r>
      <w:r w:rsidRPr="00B74F06">
        <w:t xml:space="preserve">com antecedência e realizada em horário de expediente (8h às 17h) junto a </w:t>
      </w:r>
      <w:r w:rsidR="00932EFA" w:rsidRPr="00B74F06">
        <w:t xml:space="preserve">Secretaria Municipal da </w:t>
      </w:r>
      <w:r w:rsidR="009867FF" w:rsidRPr="00B74F06">
        <w:t xml:space="preserve">Administração </w:t>
      </w:r>
      <w:r w:rsidRPr="00B74F06">
        <w:t xml:space="preserve">pelo telefone (11) </w:t>
      </w:r>
      <w:r w:rsidR="00932EFA" w:rsidRPr="00B74F06">
        <w:t>4674-780</w:t>
      </w:r>
      <w:r w:rsidR="00D747A6" w:rsidRPr="00B74F06">
        <w:t>8</w:t>
      </w:r>
      <w:r w:rsidRPr="00B74F06">
        <w:t>.</w:t>
      </w:r>
    </w:p>
    <w:p w:rsidR="004B7892" w:rsidRPr="00B74F06" w:rsidRDefault="004B7892" w:rsidP="003E3E3A">
      <w:pPr>
        <w:pStyle w:val="Corpodetexto"/>
        <w:tabs>
          <w:tab w:val="left" w:pos="0"/>
        </w:tabs>
        <w:spacing w:before="120"/>
        <w:jc w:val="both"/>
      </w:pPr>
      <w:r w:rsidRPr="00B74F06">
        <w:t>Este certame será regido pelos princípios de Direito Público, pelo inciso XXI e caput do artigo 37 da Constituição da República Federativa do Brasil e subsidiariamente pela Lei Federal nº 10.520, de 17 de julho de 2002, pela Lei Federal nº 8.666, de 21 de junho de 1993 e pela Lei Estadual nº 6.544, de 22 de novembro de 1989, e suas alterações e pelas Normas do CMN - Conselho Monetário Nacional e do Banco Central do Brasil.</w:t>
      </w:r>
    </w:p>
    <w:p w:rsidR="004B7892" w:rsidRPr="00B74F06" w:rsidRDefault="004B7892" w:rsidP="003E3E3A">
      <w:pPr>
        <w:pStyle w:val="Corpodetexto"/>
        <w:tabs>
          <w:tab w:val="left" w:pos="0"/>
        </w:tabs>
        <w:spacing w:before="121"/>
        <w:jc w:val="both"/>
      </w:pPr>
      <w:r w:rsidRPr="00B74F06">
        <w:t>Integram este Edital os Anexos:</w:t>
      </w:r>
    </w:p>
    <w:p w:rsidR="004B7892" w:rsidRPr="00B74F06" w:rsidRDefault="004B7892" w:rsidP="003871E7">
      <w:pPr>
        <w:pStyle w:val="Corpodetexto"/>
        <w:tabs>
          <w:tab w:val="left" w:pos="0"/>
          <w:tab w:val="left" w:pos="745"/>
        </w:tabs>
        <w:spacing w:before="40" w:line="276" w:lineRule="auto"/>
        <w:jc w:val="both"/>
      </w:pPr>
      <w:r w:rsidRPr="00B74F06">
        <w:t>I</w:t>
      </w:r>
      <w:r w:rsidR="00777FBF" w:rsidRPr="00B74F06">
        <w:t xml:space="preserve"> </w:t>
      </w:r>
      <w:r w:rsidRPr="00B74F06">
        <w:t>- Memorial</w:t>
      </w:r>
      <w:r w:rsidRPr="00B74F06">
        <w:rPr>
          <w:spacing w:val="-45"/>
        </w:rPr>
        <w:t xml:space="preserve"> </w:t>
      </w:r>
      <w:r w:rsidRPr="00B74F06">
        <w:t>Descritivo;</w:t>
      </w:r>
    </w:p>
    <w:p w:rsidR="004B7892" w:rsidRPr="00B74F06" w:rsidRDefault="004B7892" w:rsidP="003871E7">
      <w:pPr>
        <w:pStyle w:val="Corpodetexto"/>
        <w:tabs>
          <w:tab w:val="left" w:pos="0"/>
        </w:tabs>
        <w:spacing w:line="276" w:lineRule="auto"/>
        <w:jc w:val="both"/>
      </w:pPr>
      <w:r w:rsidRPr="00B74F06">
        <w:t xml:space="preserve">II - Proposta Comercial; </w:t>
      </w:r>
    </w:p>
    <w:p w:rsidR="004B7892" w:rsidRPr="00B74F06" w:rsidRDefault="004B7892" w:rsidP="003871E7">
      <w:pPr>
        <w:pStyle w:val="Corpodetexto"/>
        <w:tabs>
          <w:tab w:val="left" w:pos="0"/>
        </w:tabs>
        <w:spacing w:line="276" w:lineRule="auto"/>
        <w:jc w:val="both"/>
      </w:pPr>
      <w:r w:rsidRPr="00B74F06">
        <w:t>I</w:t>
      </w:r>
      <w:r w:rsidR="009C3E91" w:rsidRPr="00B74F06">
        <w:t>II</w:t>
      </w:r>
      <w:r w:rsidRPr="00B74F06">
        <w:t xml:space="preserve"> - Minuta de Contrato;</w:t>
      </w:r>
    </w:p>
    <w:p w:rsidR="004B7892" w:rsidRPr="00B74F06" w:rsidRDefault="009C3E91" w:rsidP="003871E7">
      <w:pPr>
        <w:tabs>
          <w:tab w:val="left" w:pos="0"/>
          <w:tab w:val="left" w:pos="691"/>
        </w:tabs>
        <w:spacing w:before="93"/>
        <w:rPr>
          <w:sz w:val="24"/>
          <w:szCs w:val="24"/>
        </w:rPr>
      </w:pPr>
      <w:r w:rsidRPr="00B74F06">
        <w:rPr>
          <w:sz w:val="24"/>
          <w:szCs w:val="24"/>
        </w:rPr>
        <w:t xml:space="preserve">IV </w:t>
      </w:r>
      <w:r w:rsidR="004B7892" w:rsidRPr="00B74F06">
        <w:rPr>
          <w:sz w:val="24"/>
          <w:szCs w:val="24"/>
        </w:rPr>
        <w:t>- Modelo de Declaração de</w:t>
      </w:r>
      <w:r w:rsidR="004B7892" w:rsidRPr="00B74F06">
        <w:rPr>
          <w:spacing w:val="-8"/>
          <w:sz w:val="24"/>
          <w:szCs w:val="24"/>
        </w:rPr>
        <w:t xml:space="preserve"> </w:t>
      </w:r>
      <w:r w:rsidR="004B7892" w:rsidRPr="00B74F06">
        <w:rPr>
          <w:sz w:val="24"/>
          <w:szCs w:val="24"/>
        </w:rPr>
        <w:t>Habilitação;</w:t>
      </w:r>
    </w:p>
    <w:p w:rsidR="004B7892" w:rsidRPr="00B74F06" w:rsidRDefault="009C3E91" w:rsidP="003871E7">
      <w:pPr>
        <w:pStyle w:val="PargrafodaLista"/>
        <w:tabs>
          <w:tab w:val="left" w:pos="0"/>
          <w:tab w:val="left" w:pos="691"/>
        </w:tabs>
        <w:ind w:left="0" w:firstLine="0"/>
        <w:rPr>
          <w:sz w:val="24"/>
          <w:szCs w:val="24"/>
        </w:rPr>
      </w:pPr>
      <w:r w:rsidRPr="00B74F06">
        <w:rPr>
          <w:sz w:val="24"/>
          <w:szCs w:val="24"/>
        </w:rPr>
        <w:t xml:space="preserve">V </w:t>
      </w:r>
      <w:r w:rsidR="004B7892" w:rsidRPr="00B74F06">
        <w:rPr>
          <w:sz w:val="24"/>
          <w:szCs w:val="24"/>
        </w:rPr>
        <w:t>- Modelo de Declaração de Situação Regular Perante o Ministério do Trabalho;</w:t>
      </w:r>
    </w:p>
    <w:p w:rsidR="003871E7" w:rsidRPr="00B74F06" w:rsidRDefault="003871E7" w:rsidP="003871E7">
      <w:pPr>
        <w:pStyle w:val="PargrafodaLista"/>
        <w:tabs>
          <w:tab w:val="left" w:pos="0"/>
          <w:tab w:val="left" w:pos="691"/>
        </w:tabs>
        <w:ind w:left="0" w:firstLine="0"/>
        <w:rPr>
          <w:sz w:val="24"/>
          <w:szCs w:val="24"/>
        </w:rPr>
      </w:pPr>
      <w:r w:rsidRPr="00B74F06">
        <w:rPr>
          <w:sz w:val="24"/>
          <w:szCs w:val="24"/>
        </w:rPr>
        <w:t>VI – Minuta do Termo de Concessão de Uso.</w:t>
      </w:r>
    </w:p>
    <w:p w:rsidR="004B7892" w:rsidRPr="00B74F06" w:rsidRDefault="004B7892" w:rsidP="003E3E3A">
      <w:pPr>
        <w:pStyle w:val="Corpodetexto"/>
        <w:tabs>
          <w:tab w:val="left" w:pos="0"/>
        </w:tabs>
        <w:spacing w:before="118"/>
        <w:jc w:val="both"/>
      </w:pPr>
      <w:r w:rsidRPr="00B74F06">
        <w:lastRenderedPageBreak/>
        <w:t>As propostas deverão obedecer às especificações e exigências constantes deste instrumento convocatório, bem como as do Anexo I - Memorial Descritivo.</w:t>
      </w:r>
    </w:p>
    <w:p w:rsidR="004B7892" w:rsidRPr="00B74F06" w:rsidRDefault="004B7892" w:rsidP="003E3E3A">
      <w:pPr>
        <w:pStyle w:val="Corpodetexto"/>
        <w:tabs>
          <w:tab w:val="left" w:pos="0"/>
        </w:tabs>
        <w:spacing w:before="4"/>
        <w:jc w:val="both"/>
      </w:pPr>
    </w:p>
    <w:p w:rsidR="004B7892" w:rsidRPr="00B74F06" w:rsidRDefault="004B7892" w:rsidP="003E3E3A">
      <w:pPr>
        <w:pStyle w:val="Ttulo1"/>
        <w:numPr>
          <w:ilvl w:val="0"/>
          <w:numId w:val="13"/>
        </w:numPr>
        <w:tabs>
          <w:tab w:val="left" w:pos="0"/>
          <w:tab w:val="left" w:pos="406"/>
        </w:tabs>
        <w:ind w:hanging="283"/>
        <w:jc w:val="both"/>
      </w:pPr>
      <w:r w:rsidRPr="00B74F06">
        <w:t>PARTICIPAÇÃO</w:t>
      </w:r>
    </w:p>
    <w:p w:rsidR="004B7892" w:rsidRPr="00B74F06" w:rsidRDefault="004B7892" w:rsidP="003E3E3A">
      <w:pPr>
        <w:pStyle w:val="Corpodetexto"/>
        <w:tabs>
          <w:tab w:val="left" w:pos="0"/>
        </w:tabs>
        <w:spacing w:before="120"/>
        <w:ind w:firstLine="228"/>
        <w:jc w:val="both"/>
      </w:pPr>
      <w:r w:rsidRPr="00B74F06">
        <w:rPr>
          <w:b/>
        </w:rPr>
        <w:t>1.1</w:t>
      </w:r>
      <w:r w:rsidRPr="00B74F06">
        <w:t>- Poderão participar desta licitação as instituições financeiras autorizadas pelo BACEN - Banco Central do Brasil a exercer a atividade pertinente ao objeto licitado e que atendam aos requisitos de habilitação previstos neste Edital.</w:t>
      </w:r>
    </w:p>
    <w:p w:rsidR="004B7892" w:rsidRPr="00B74F06" w:rsidRDefault="004B7892" w:rsidP="003E3E3A">
      <w:pPr>
        <w:pStyle w:val="Corpodetexto"/>
        <w:tabs>
          <w:tab w:val="left" w:pos="0"/>
        </w:tabs>
        <w:spacing w:before="120"/>
        <w:ind w:left="263"/>
        <w:jc w:val="both"/>
      </w:pPr>
      <w:r w:rsidRPr="00B74F06">
        <w:rPr>
          <w:b/>
        </w:rPr>
        <w:t>1.2</w:t>
      </w:r>
      <w:r w:rsidRPr="00B74F06">
        <w:t>- Não será permitida a participação de empresas:</w:t>
      </w:r>
    </w:p>
    <w:p w:rsidR="004B7892" w:rsidRPr="00B74F06" w:rsidRDefault="004B7892" w:rsidP="003E3E3A">
      <w:pPr>
        <w:pStyle w:val="Corpodetexto"/>
        <w:tabs>
          <w:tab w:val="left" w:pos="0"/>
        </w:tabs>
        <w:spacing w:before="60"/>
        <w:ind w:left="263"/>
        <w:jc w:val="both"/>
      </w:pPr>
      <w:r w:rsidRPr="00B74F06">
        <w:rPr>
          <w:b/>
        </w:rPr>
        <w:t>1.2.1</w:t>
      </w:r>
      <w:r w:rsidRPr="00B74F06">
        <w:t>- Estrangeiras que não funcionem no País;</w:t>
      </w:r>
    </w:p>
    <w:p w:rsidR="004B7892" w:rsidRPr="00B74F06" w:rsidRDefault="004B7892" w:rsidP="003E3E3A">
      <w:pPr>
        <w:pStyle w:val="Corpodetexto"/>
        <w:tabs>
          <w:tab w:val="left" w:pos="0"/>
        </w:tabs>
        <w:spacing w:before="60"/>
        <w:ind w:left="263"/>
        <w:jc w:val="both"/>
      </w:pPr>
      <w:r w:rsidRPr="00B74F06">
        <w:rPr>
          <w:b/>
        </w:rPr>
        <w:t>1.2.2</w:t>
      </w:r>
      <w:r w:rsidRPr="00B74F06">
        <w:t>- Reunidas sob a forma de consórcio, qualquer que seja sua forma de constituição;</w:t>
      </w:r>
    </w:p>
    <w:p w:rsidR="004B7892" w:rsidRPr="00B74F06" w:rsidRDefault="004B7892" w:rsidP="003E3E3A">
      <w:pPr>
        <w:pStyle w:val="Corpodetexto"/>
        <w:tabs>
          <w:tab w:val="left" w:pos="0"/>
        </w:tabs>
        <w:spacing w:before="60"/>
        <w:ind w:left="263"/>
        <w:jc w:val="both"/>
      </w:pPr>
      <w:r w:rsidRPr="00B74F06">
        <w:rPr>
          <w:b/>
        </w:rPr>
        <w:t>1.2.3</w:t>
      </w:r>
      <w:r w:rsidRPr="00B74F06">
        <w:t xml:space="preserve">- Suspensas temporariamente para licitar e impedidas de contratar com </w:t>
      </w:r>
      <w:r w:rsidR="00634E67" w:rsidRPr="00B74F06">
        <w:t>a Administração Municipal</w:t>
      </w:r>
      <w:r w:rsidRPr="00B74F06">
        <w:t xml:space="preserve"> nos termos do inciso III do artigo 87 da Lei Federal nº 8.666/93 e suas alterações;</w:t>
      </w:r>
    </w:p>
    <w:p w:rsidR="004B7892" w:rsidRPr="00B74F06" w:rsidRDefault="004B7892" w:rsidP="003E3E3A">
      <w:pPr>
        <w:pStyle w:val="Corpodetexto"/>
        <w:tabs>
          <w:tab w:val="left" w:pos="0"/>
        </w:tabs>
        <w:spacing w:before="60" w:line="292" w:lineRule="auto"/>
        <w:ind w:left="263"/>
        <w:jc w:val="both"/>
      </w:pPr>
      <w:r w:rsidRPr="00B74F06">
        <w:rPr>
          <w:b/>
        </w:rPr>
        <w:t>1.2.</w:t>
      </w:r>
      <w:r w:rsidR="00634E67" w:rsidRPr="00B74F06">
        <w:rPr>
          <w:b/>
        </w:rPr>
        <w:t>4</w:t>
      </w:r>
      <w:r w:rsidRPr="00B74F06">
        <w:t>- Declaradas inidôneas pelo Poder Público e não reabilitadas.</w:t>
      </w:r>
    </w:p>
    <w:p w:rsidR="004B7892" w:rsidRPr="00B74F06" w:rsidRDefault="004B7892" w:rsidP="003E3E3A">
      <w:pPr>
        <w:pStyle w:val="Corpodetexto"/>
        <w:tabs>
          <w:tab w:val="left" w:pos="0"/>
        </w:tabs>
        <w:spacing w:before="2"/>
        <w:jc w:val="both"/>
      </w:pPr>
    </w:p>
    <w:p w:rsidR="004B7892" w:rsidRPr="00B74F06" w:rsidRDefault="004B7892" w:rsidP="003E3E3A">
      <w:pPr>
        <w:pStyle w:val="Ttulo1"/>
        <w:numPr>
          <w:ilvl w:val="0"/>
          <w:numId w:val="13"/>
        </w:numPr>
        <w:tabs>
          <w:tab w:val="left" w:pos="0"/>
          <w:tab w:val="left" w:pos="367"/>
        </w:tabs>
        <w:ind w:left="366" w:hanging="244"/>
        <w:jc w:val="both"/>
      </w:pPr>
      <w:r w:rsidRPr="00B74F06">
        <w:t>CREDENCIAMENTO</w:t>
      </w:r>
    </w:p>
    <w:p w:rsidR="004B7892" w:rsidRPr="00B74F06" w:rsidRDefault="004B7892" w:rsidP="003E3E3A">
      <w:pPr>
        <w:pStyle w:val="Corpodetexto"/>
        <w:tabs>
          <w:tab w:val="left" w:pos="0"/>
        </w:tabs>
        <w:spacing w:before="62" w:line="237" w:lineRule="auto"/>
        <w:ind w:firstLine="228"/>
        <w:jc w:val="both"/>
      </w:pPr>
      <w:r w:rsidRPr="00B74F06">
        <w:rPr>
          <w:b/>
        </w:rPr>
        <w:t>2.1</w:t>
      </w:r>
      <w:r w:rsidRPr="00B74F06">
        <w:t>- Por ocasião da fase de credenciamento dos licitantes, deverá ser apresentado o que se segue:</w:t>
      </w:r>
    </w:p>
    <w:p w:rsidR="004B7892" w:rsidRPr="00B74F06" w:rsidRDefault="004B7892" w:rsidP="003E3E3A">
      <w:pPr>
        <w:tabs>
          <w:tab w:val="left" w:pos="0"/>
        </w:tabs>
        <w:spacing w:before="23"/>
        <w:ind w:left="575"/>
        <w:jc w:val="both"/>
        <w:rPr>
          <w:sz w:val="24"/>
          <w:szCs w:val="24"/>
        </w:rPr>
      </w:pPr>
      <w:r w:rsidRPr="00B74F06">
        <w:rPr>
          <w:b/>
          <w:sz w:val="24"/>
          <w:szCs w:val="24"/>
        </w:rPr>
        <w:t>2.1.1</w:t>
      </w:r>
      <w:r w:rsidRPr="00B74F06">
        <w:rPr>
          <w:sz w:val="24"/>
          <w:szCs w:val="24"/>
        </w:rPr>
        <w:t xml:space="preserve">- </w:t>
      </w:r>
      <w:r w:rsidRPr="00B74F06">
        <w:rPr>
          <w:sz w:val="24"/>
          <w:szCs w:val="24"/>
          <w:u w:val="single"/>
        </w:rPr>
        <w:t>Quanto aos representantes</w:t>
      </w:r>
      <w:r w:rsidRPr="00B74F06">
        <w:rPr>
          <w:sz w:val="24"/>
          <w:szCs w:val="24"/>
        </w:rPr>
        <w:t>:</w:t>
      </w:r>
    </w:p>
    <w:p w:rsidR="004B7892" w:rsidRPr="00B74F06" w:rsidRDefault="004B7892" w:rsidP="003E3E3A">
      <w:pPr>
        <w:pStyle w:val="PargrafodaLista"/>
        <w:numPr>
          <w:ilvl w:val="1"/>
          <w:numId w:val="13"/>
        </w:numPr>
        <w:tabs>
          <w:tab w:val="left" w:pos="0"/>
          <w:tab w:val="left" w:pos="1116"/>
        </w:tabs>
        <w:spacing w:before="22"/>
        <w:ind w:firstLine="679"/>
        <w:rPr>
          <w:sz w:val="24"/>
          <w:szCs w:val="24"/>
        </w:rPr>
      </w:pPr>
      <w:r w:rsidRPr="00B74F06">
        <w:rPr>
          <w:sz w:val="24"/>
          <w:szCs w:val="24"/>
        </w:rPr>
        <w:t xml:space="preserve">Tratando-se de </w:t>
      </w:r>
      <w:r w:rsidRPr="00B74F06">
        <w:rPr>
          <w:b/>
          <w:sz w:val="24"/>
          <w:szCs w:val="24"/>
        </w:rPr>
        <w:t xml:space="preserve">Representante Legal </w:t>
      </w:r>
      <w:r w:rsidRPr="00B74F06">
        <w:rPr>
          <w:sz w:val="24"/>
          <w:szCs w:val="24"/>
        </w:rPr>
        <w:t>(sócio, dirigente ou assemelhado), instrumento constitutivo da empresa registrado na Junta Comercial, no qual estejam expressos seus poderes para exercer direitos e assumir obrigações em decorrência de tal</w:t>
      </w:r>
      <w:r w:rsidRPr="00B74F06">
        <w:rPr>
          <w:spacing w:val="-1"/>
          <w:sz w:val="24"/>
          <w:szCs w:val="24"/>
        </w:rPr>
        <w:t xml:space="preserve"> </w:t>
      </w:r>
      <w:r w:rsidRPr="00B74F06">
        <w:rPr>
          <w:sz w:val="24"/>
          <w:szCs w:val="24"/>
        </w:rPr>
        <w:t>investidura;</w:t>
      </w:r>
    </w:p>
    <w:p w:rsidR="004B7892" w:rsidRPr="00B74F06" w:rsidRDefault="004B7892" w:rsidP="003E3E3A">
      <w:pPr>
        <w:pStyle w:val="PargrafodaLista"/>
        <w:numPr>
          <w:ilvl w:val="1"/>
          <w:numId w:val="13"/>
        </w:numPr>
        <w:tabs>
          <w:tab w:val="left" w:pos="0"/>
          <w:tab w:val="left" w:pos="1116"/>
        </w:tabs>
        <w:spacing w:before="19"/>
        <w:ind w:firstLine="679"/>
        <w:rPr>
          <w:sz w:val="24"/>
          <w:szCs w:val="24"/>
        </w:rPr>
      </w:pPr>
      <w:r w:rsidRPr="00B74F06">
        <w:rPr>
          <w:sz w:val="24"/>
          <w:szCs w:val="24"/>
        </w:rPr>
        <w:t xml:space="preserve">Tratando-se de </w:t>
      </w:r>
      <w:r w:rsidRPr="00B74F06">
        <w:rPr>
          <w:b/>
          <w:sz w:val="24"/>
          <w:szCs w:val="24"/>
        </w:rPr>
        <w:t>Procurador</w:t>
      </w:r>
      <w:r w:rsidRPr="00B74F06">
        <w:rPr>
          <w:sz w:val="24"/>
          <w:szCs w:val="24"/>
        </w:rPr>
        <w:t>, instrumento público de procuração ou instrumento particular com firma reconhecida do representante legal que o assina, do qual constem poderes específicos para formular ofertas e lances, negociar preço, interpor recursos e desistir de sua interposição, bem como praticar todos os demais atos pertinentes ao certame. No caso de instrumento particular, o procurador deverá apresentar instrumento constitutivo da empresa na forma estipulada no subitem</w:t>
      </w:r>
      <w:r w:rsidRPr="00B74F06">
        <w:rPr>
          <w:spacing w:val="-28"/>
          <w:sz w:val="24"/>
          <w:szCs w:val="24"/>
        </w:rPr>
        <w:t xml:space="preserve"> </w:t>
      </w:r>
      <w:r w:rsidRPr="00B74F06">
        <w:rPr>
          <w:sz w:val="24"/>
          <w:szCs w:val="24"/>
        </w:rPr>
        <w:t>“a”;</w:t>
      </w:r>
    </w:p>
    <w:p w:rsidR="004B7892" w:rsidRPr="00B74F06" w:rsidRDefault="004B7892" w:rsidP="003E3E3A">
      <w:pPr>
        <w:pStyle w:val="PargrafodaLista"/>
        <w:numPr>
          <w:ilvl w:val="1"/>
          <w:numId w:val="13"/>
        </w:numPr>
        <w:tabs>
          <w:tab w:val="left" w:pos="0"/>
          <w:tab w:val="left" w:pos="1116"/>
        </w:tabs>
        <w:spacing w:before="20"/>
        <w:ind w:firstLine="679"/>
        <w:rPr>
          <w:sz w:val="24"/>
          <w:szCs w:val="24"/>
        </w:rPr>
      </w:pPr>
      <w:r w:rsidRPr="00B74F06">
        <w:rPr>
          <w:sz w:val="24"/>
          <w:szCs w:val="24"/>
        </w:rPr>
        <w:t>O representante (legal ou procurador) da empresa interessada deverá identificar-se exibindo documento oficial que contenha</w:t>
      </w:r>
      <w:r w:rsidRPr="00B74F06">
        <w:rPr>
          <w:spacing w:val="-13"/>
          <w:sz w:val="24"/>
          <w:szCs w:val="24"/>
        </w:rPr>
        <w:t xml:space="preserve"> </w:t>
      </w:r>
      <w:r w:rsidRPr="00B74F06">
        <w:rPr>
          <w:sz w:val="24"/>
          <w:szCs w:val="24"/>
        </w:rPr>
        <w:t>foto;</w:t>
      </w:r>
    </w:p>
    <w:p w:rsidR="004B7892" w:rsidRPr="00B74F06" w:rsidRDefault="004B7892" w:rsidP="003E3E3A">
      <w:pPr>
        <w:pStyle w:val="PargrafodaLista"/>
        <w:numPr>
          <w:ilvl w:val="1"/>
          <w:numId w:val="13"/>
        </w:numPr>
        <w:tabs>
          <w:tab w:val="left" w:pos="0"/>
          <w:tab w:val="left" w:pos="1116"/>
        </w:tabs>
        <w:spacing w:before="93"/>
        <w:ind w:firstLine="679"/>
        <w:rPr>
          <w:sz w:val="24"/>
          <w:szCs w:val="24"/>
        </w:rPr>
      </w:pPr>
      <w:r w:rsidRPr="00B74F06">
        <w:rPr>
          <w:sz w:val="24"/>
          <w:szCs w:val="24"/>
        </w:rPr>
        <w:t xml:space="preserve">O licitante que não contar com </w:t>
      </w:r>
      <w:r w:rsidRPr="00B74F06">
        <w:rPr>
          <w:b/>
          <w:sz w:val="24"/>
          <w:szCs w:val="24"/>
        </w:rPr>
        <w:t xml:space="preserve">representante </w:t>
      </w:r>
      <w:r w:rsidRPr="00B74F06">
        <w:rPr>
          <w:sz w:val="24"/>
          <w:szCs w:val="24"/>
        </w:rPr>
        <w:t xml:space="preserve">presente na sessão ou, ainda que presente, não puder praticar atos em seu nome </w:t>
      </w:r>
      <w:r w:rsidRPr="00B74F06">
        <w:rPr>
          <w:spacing w:val="3"/>
          <w:sz w:val="24"/>
          <w:szCs w:val="24"/>
        </w:rPr>
        <w:t xml:space="preserve">por </w:t>
      </w:r>
      <w:r w:rsidRPr="00B74F06">
        <w:rPr>
          <w:sz w:val="24"/>
          <w:szCs w:val="24"/>
        </w:rPr>
        <w:t>conta da apresentação de documentação defeituosa, ficará impedido de participar da fase de lances verbais, de negociar preços, de declarar a intenção de interpor ou de renunciar ao direito de interpor recurso, ficando mantido, portanto, o preço apresentado</w:t>
      </w:r>
      <w:r w:rsidRPr="00B74F06">
        <w:rPr>
          <w:spacing w:val="33"/>
          <w:sz w:val="24"/>
          <w:szCs w:val="24"/>
        </w:rPr>
        <w:t xml:space="preserve"> </w:t>
      </w:r>
      <w:r w:rsidRPr="00B74F06">
        <w:rPr>
          <w:sz w:val="24"/>
          <w:szCs w:val="24"/>
        </w:rPr>
        <w:t>na</w:t>
      </w:r>
      <w:r w:rsidRPr="00B74F06">
        <w:rPr>
          <w:spacing w:val="33"/>
          <w:sz w:val="24"/>
          <w:szCs w:val="24"/>
        </w:rPr>
        <w:t xml:space="preserve"> </w:t>
      </w:r>
      <w:r w:rsidRPr="00B74F06">
        <w:rPr>
          <w:sz w:val="24"/>
          <w:szCs w:val="24"/>
        </w:rPr>
        <w:t>proposta</w:t>
      </w:r>
      <w:r w:rsidRPr="00B74F06">
        <w:rPr>
          <w:spacing w:val="33"/>
          <w:sz w:val="24"/>
          <w:szCs w:val="24"/>
        </w:rPr>
        <w:t xml:space="preserve"> </w:t>
      </w:r>
      <w:r w:rsidRPr="00B74F06">
        <w:rPr>
          <w:sz w:val="24"/>
          <w:szCs w:val="24"/>
        </w:rPr>
        <w:t>escrita,</w:t>
      </w:r>
      <w:r w:rsidRPr="00B74F06">
        <w:rPr>
          <w:spacing w:val="33"/>
          <w:sz w:val="24"/>
          <w:szCs w:val="24"/>
        </w:rPr>
        <w:t xml:space="preserve"> </w:t>
      </w:r>
      <w:r w:rsidRPr="00B74F06">
        <w:rPr>
          <w:sz w:val="24"/>
          <w:szCs w:val="24"/>
        </w:rPr>
        <w:t>que</w:t>
      </w:r>
      <w:r w:rsidRPr="00B74F06">
        <w:rPr>
          <w:spacing w:val="30"/>
          <w:sz w:val="24"/>
          <w:szCs w:val="24"/>
        </w:rPr>
        <w:t xml:space="preserve"> </w:t>
      </w:r>
      <w:r w:rsidRPr="00B74F06">
        <w:rPr>
          <w:sz w:val="24"/>
          <w:szCs w:val="24"/>
        </w:rPr>
        <w:t>há</w:t>
      </w:r>
      <w:r w:rsidRPr="00B74F06">
        <w:rPr>
          <w:spacing w:val="30"/>
          <w:sz w:val="24"/>
          <w:szCs w:val="24"/>
        </w:rPr>
        <w:t xml:space="preserve"> </w:t>
      </w:r>
      <w:r w:rsidRPr="00B74F06">
        <w:rPr>
          <w:sz w:val="24"/>
          <w:szCs w:val="24"/>
        </w:rPr>
        <w:t>de</w:t>
      </w:r>
      <w:r w:rsidRPr="00B74F06">
        <w:rPr>
          <w:spacing w:val="33"/>
          <w:sz w:val="24"/>
          <w:szCs w:val="24"/>
        </w:rPr>
        <w:t xml:space="preserve"> </w:t>
      </w:r>
      <w:r w:rsidRPr="00B74F06">
        <w:rPr>
          <w:sz w:val="24"/>
          <w:szCs w:val="24"/>
        </w:rPr>
        <w:t>ser</w:t>
      </w:r>
      <w:r w:rsidRPr="00B74F06">
        <w:rPr>
          <w:spacing w:val="32"/>
          <w:sz w:val="24"/>
          <w:szCs w:val="24"/>
        </w:rPr>
        <w:t xml:space="preserve"> </w:t>
      </w:r>
      <w:r w:rsidRPr="00B74F06">
        <w:rPr>
          <w:sz w:val="24"/>
          <w:szCs w:val="24"/>
        </w:rPr>
        <w:t>considerada</w:t>
      </w:r>
      <w:r w:rsidRPr="00B74F06">
        <w:rPr>
          <w:spacing w:val="31"/>
          <w:sz w:val="24"/>
          <w:szCs w:val="24"/>
        </w:rPr>
        <w:t xml:space="preserve"> </w:t>
      </w:r>
      <w:r w:rsidRPr="00B74F06">
        <w:rPr>
          <w:sz w:val="24"/>
          <w:szCs w:val="24"/>
        </w:rPr>
        <w:t>para</w:t>
      </w:r>
      <w:r w:rsidRPr="00B74F06">
        <w:rPr>
          <w:spacing w:val="32"/>
          <w:sz w:val="24"/>
          <w:szCs w:val="24"/>
        </w:rPr>
        <w:t xml:space="preserve"> </w:t>
      </w:r>
      <w:r w:rsidRPr="00B74F06">
        <w:rPr>
          <w:sz w:val="24"/>
          <w:szCs w:val="24"/>
        </w:rPr>
        <w:t>efeito</w:t>
      </w:r>
      <w:r w:rsidRPr="00B74F06">
        <w:rPr>
          <w:spacing w:val="33"/>
          <w:sz w:val="24"/>
          <w:szCs w:val="24"/>
        </w:rPr>
        <w:t xml:space="preserve"> </w:t>
      </w:r>
      <w:r w:rsidRPr="00B74F06">
        <w:rPr>
          <w:sz w:val="24"/>
          <w:szCs w:val="24"/>
        </w:rPr>
        <w:t>de</w:t>
      </w:r>
      <w:r w:rsidR="000071CC" w:rsidRPr="00B74F06">
        <w:rPr>
          <w:sz w:val="24"/>
          <w:szCs w:val="24"/>
        </w:rPr>
        <w:t xml:space="preserve"> </w:t>
      </w:r>
      <w:r w:rsidRPr="00B74F06">
        <w:rPr>
          <w:sz w:val="24"/>
          <w:szCs w:val="24"/>
        </w:rPr>
        <w:t>ordenação das propostas e apuração do maior preço;</w:t>
      </w:r>
    </w:p>
    <w:p w:rsidR="004B7892" w:rsidRPr="00B74F06" w:rsidRDefault="004B7892" w:rsidP="003E3E3A">
      <w:pPr>
        <w:pStyle w:val="PargrafodaLista"/>
        <w:numPr>
          <w:ilvl w:val="1"/>
          <w:numId w:val="13"/>
        </w:numPr>
        <w:tabs>
          <w:tab w:val="left" w:pos="0"/>
          <w:tab w:val="left" w:pos="1116"/>
        </w:tabs>
        <w:spacing w:before="23" w:line="237" w:lineRule="auto"/>
        <w:ind w:firstLine="679"/>
        <w:rPr>
          <w:sz w:val="24"/>
          <w:szCs w:val="24"/>
        </w:rPr>
      </w:pPr>
      <w:r w:rsidRPr="00B74F06">
        <w:rPr>
          <w:sz w:val="24"/>
          <w:szCs w:val="24"/>
        </w:rPr>
        <w:t>Encerrada a fase de credenciamento pelo Pregoeiro, não serão admitidos credenciamentos de eventuais licitantes</w:t>
      </w:r>
      <w:r w:rsidRPr="00B74F06">
        <w:rPr>
          <w:spacing w:val="-6"/>
          <w:sz w:val="24"/>
          <w:szCs w:val="24"/>
        </w:rPr>
        <w:t xml:space="preserve"> </w:t>
      </w:r>
      <w:r w:rsidRPr="00B74F06">
        <w:rPr>
          <w:sz w:val="24"/>
          <w:szCs w:val="24"/>
        </w:rPr>
        <w:t>retardatários;</w:t>
      </w:r>
    </w:p>
    <w:p w:rsidR="004B7892" w:rsidRPr="00B74F06" w:rsidRDefault="004B7892" w:rsidP="003E3E3A">
      <w:pPr>
        <w:pStyle w:val="PargrafodaLista"/>
        <w:numPr>
          <w:ilvl w:val="1"/>
          <w:numId w:val="13"/>
        </w:numPr>
        <w:tabs>
          <w:tab w:val="left" w:pos="0"/>
          <w:tab w:val="left" w:pos="1116"/>
        </w:tabs>
        <w:spacing w:before="23"/>
        <w:ind w:firstLine="720"/>
        <w:rPr>
          <w:sz w:val="24"/>
          <w:szCs w:val="24"/>
        </w:rPr>
      </w:pPr>
      <w:r w:rsidRPr="00B74F06">
        <w:rPr>
          <w:sz w:val="24"/>
          <w:szCs w:val="24"/>
        </w:rPr>
        <w:t xml:space="preserve">Será admitido apenas </w:t>
      </w:r>
      <w:r w:rsidRPr="00B74F06">
        <w:rPr>
          <w:b/>
          <w:sz w:val="24"/>
          <w:szCs w:val="24"/>
        </w:rPr>
        <w:t xml:space="preserve">1 </w:t>
      </w:r>
      <w:r w:rsidRPr="00B74F06">
        <w:rPr>
          <w:sz w:val="24"/>
          <w:szCs w:val="24"/>
        </w:rPr>
        <w:t xml:space="preserve">(um) </w:t>
      </w:r>
      <w:r w:rsidRPr="00B74F06">
        <w:rPr>
          <w:b/>
          <w:spacing w:val="-3"/>
          <w:sz w:val="24"/>
          <w:szCs w:val="24"/>
        </w:rPr>
        <w:t xml:space="preserve">representante </w:t>
      </w:r>
      <w:r w:rsidRPr="00B74F06">
        <w:rPr>
          <w:sz w:val="24"/>
          <w:szCs w:val="24"/>
        </w:rPr>
        <w:t xml:space="preserve">para cada </w:t>
      </w:r>
      <w:r w:rsidRPr="00B74F06">
        <w:rPr>
          <w:spacing w:val="-3"/>
          <w:sz w:val="24"/>
          <w:szCs w:val="24"/>
        </w:rPr>
        <w:t>licitante</w:t>
      </w:r>
      <w:r w:rsidRPr="00B74F06">
        <w:rPr>
          <w:spacing w:val="-47"/>
          <w:sz w:val="24"/>
          <w:szCs w:val="24"/>
        </w:rPr>
        <w:t xml:space="preserve"> </w:t>
      </w:r>
      <w:r w:rsidRPr="00B74F06">
        <w:rPr>
          <w:spacing w:val="-3"/>
          <w:sz w:val="24"/>
          <w:szCs w:val="24"/>
        </w:rPr>
        <w:t xml:space="preserve">credenciado, </w:t>
      </w:r>
      <w:r w:rsidRPr="00B74F06">
        <w:rPr>
          <w:sz w:val="24"/>
          <w:szCs w:val="24"/>
        </w:rPr>
        <w:t xml:space="preserve">sendo </w:t>
      </w:r>
      <w:r w:rsidRPr="00B74F06">
        <w:rPr>
          <w:spacing w:val="-2"/>
          <w:sz w:val="24"/>
          <w:szCs w:val="24"/>
        </w:rPr>
        <w:t xml:space="preserve">que </w:t>
      </w:r>
      <w:r w:rsidRPr="00B74F06">
        <w:rPr>
          <w:sz w:val="24"/>
          <w:szCs w:val="24"/>
        </w:rPr>
        <w:t xml:space="preserve">cada um </w:t>
      </w:r>
      <w:r w:rsidRPr="00B74F06">
        <w:rPr>
          <w:spacing w:val="-3"/>
          <w:sz w:val="24"/>
          <w:szCs w:val="24"/>
        </w:rPr>
        <w:t xml:space="preserve">deles </w:t>
      </w:r>
      <w:r w:rsidRPr="00B74F06">
        <w:rPr>
          <w:spacing w:val="-2"/>
          <w:sz w:val="24"/>
          <w:szCs w:val="24"/>
        </w:rPr>
        <w:t xml:space="preserve">poderá </w:t>
      </w:r>
      <w:r w:rsidRPr="00B74F06">
        <w:rPr>
          <w:spacing w:val="-3"/>
          <w:sz w:val="24"/>
          <w:szCs w:val="24"/>
        </w:rPr>
        <w:t xml:space="preserve">representar </w:t>
      </w:r>
      <w:r w:rsidRPr="00B74F06">
        <w:rPr>
          <w:sz w:val="24"/>
          <w:szCs w:val="24"/>
        </w:rPr>
        <w:t xml:space="preserve">apenas um </w:t>
      </w:r>
      <w:r w:rsidRPr="00B74F06">
        <w:rPr>
          <w:spacing w:val="-3"/>
          <w:sz w:val="24"/>
          <w:szCs w:val="24"/>
        </w:rPr>
        <w:t>licitante</w:t>
      </w:r>
      <w:r w:rsidRPr="00B74F06">
        <w:rPr>
          <w:spacing w:val="-38"/>
          <w:sz w:val="24"/>
          <w:szCs w:val="24"/>
        </w:rPr>
        <w:t xml:space="preserve"> </w:t>
      </w:r>
      <w:r w:rsidRPr="00B74F06">
        <w:rPr>
          <w:spacing w:val="-3"/>
          <w:sz w:val="24"/>
          <w:szCs w:val="24"/>
        </w:rPr>
        <w:t>credenciado.</w:t>
      </w:r>
    </w:p>
    <w:p w:rsidR="004B7892" w:rsidRPr="00B74F06" w:rsidRDefault="004B7892" w:rsidP="003E3E3A">
      <w:pPr>
        <w:pStyle w:val="PargrafodaLista"/>
        <w:tabs>
          <w:tab w:val="left" w:pos="0"/>
          <w:tab w:val="left" w:pos="1116"/>
        </w:tabs>
        <w:spacing w:before="23"/>
        <w:ind w:left="842" w:firstLine="0"/>
        <w:rPr>
          <w:sz w:val="24"/>
          <w:szCs w:val="24"/>
        </w:rPr>
      </w:pPr>
    </w:p>
    <w:p w:rsidR="004B7892" w:rsidRPr="00B74F06" w:rsidRDefault="004B7892" w:rsidP="003E3E3A">
      <w:pPr>
        <w:pStyle w:val="Corpodetexto"/>
        <w:tabs>
          <w:tab w:val="left" w:pos="0"/>
        </w:tabs>
        <w:spacing w:before="41"/>
        <w:ind w:left="575"/>
        <w:jc w:val="both"/>
      </w:pPr>
      <w:r w:rsidRPr="00B74F06">
        <w:rPr>
          <w:b/>
        </w:rPr>
        <w:t>2.1.2</w:t>
      </w:r>
      <w:r w:rsidRPr="00B74F06">
        <w:t xml:space="preserve">- </w:t>
      </w:r>
      <w:r w:rsidRPr="00B74F06">
        <w:rPr>
          <w:u w:val="single"/>
        </w:rPr>
        <w:t>Quanto ao pleno atendimento aos requisitos de habilitação</w:t>
      </w:r>
      <w:r w:rsidRPr="00B74F06">
        <w:t>:</w:t>
      </w:r>
    </w:p>
    <w:p w:rsidR="004B7892" w:rsidRPr="00B74F06" w:rsidRDefault="004B7892" w:rsidP="003E3E3A">
      <w:pPr>
        <w:pStyle w:val="Corpodetexto"/>
        <w:tabs>
          <w:tab w:val="left" w:pos="0"/>
        </w:tabs>
        <w:spacing w:before="41"/>
        <w:ind w:left="575"/>
        <w:jc w:val="both"/>
      </w:pPr>
    </w:p>
    <w:p w:rsidR="004B7892" w:rsidRPr="00B74F06" w:rsidRDefault="004B7892" w:rsidP="003E3E3A">
      <w:pPr>
        <w:tabs>
          <w:tab w:val="left" w:pos="0"/>
        </w:tabs>
        <w:spacing w:before="38"/>
        <w:ind w:left="122" w:firstLine="679"/>
        <w:jc w:val="both"/>
        <w:rPr>
          <w:sz w:val="24"/>
          <w:szCs w:val="24"/>
        </w:rPr>
      </w:pPr>
      <w:r w:rsidRPr="00B74F06">
        <w:rPr>
          <w:b/>
          <w:sz w:val="24"/>
          <w:szCs w:val="24"/>
        </w:rPr>
        <w:t xml:space="preserve">Declaração de pleno atendimento aos requisitos de habilitação </w:t>
      </w:r>
      <w:r w:rsidRPr="00B74F06">
        <w:rPr>
          <w:sz w:val="24"/>
          <w:szCs w:val="24"/>
        </w:rPr>
        <w:t xml:space="preserve">e inexistência de qualquer fato impeditivo à participação, que deverá ser feita de acordo com o modelo estabelecido no </w:t>
      </w:r>
      <w:r w:rsidRPr="00B74F06">
        <w:rPr>
          <w:b/>
          <w:sz w:val="24"/>
          <w:szCs w:val="24"/>
        </w:rPr>
        <w:t xml:space="preserve">Anexo VI </w:t>
      </w:r>
      <w:r w:rsidRPr="00B74F06">
        <w:rPr>
          <w:sz w:val="24"/>
          <w:szCs w:val="24"/>
        </w:rPr>
        <w:t xml:space="preserve">deste Edital, e apresentada </w:t>
      </w:r>
      <w:r w:rsidRPr="00B74F06">
        <w:rPr>
          <w:b/>
          <w:sz w:val="24"/>
          <w:szCs w:val="24"/>
        </w:rPr>
        <w:t xml:space="preserve">FORA </w:t>
      </w:r>
      <w:r w:rsidRPr="00B74F06">
        <w:rPr>
          <w:sz w:val="24"/>
          <w:szCs w:val="24"/>
        </w:rPr>
        <w:t>dos Envelopes nº 1 (Proposta) e nº 2 (Habilitação).</w:t>
      </w:r>
    </w:p>
    <w:p w:rsidR="004B7892" w:rsidRPr="00B74F06" w:rsidRDefault="004B7892" w:rsidP="003E3E3A">
      <w:pPr>
        <w:pStyle w:val="Corpodetexto"/>
        <w:tabs>
          <w:tab w:val="left" w:pos="0"/>
        </w:tabs>
        <w:spacing w:before="10"/>
        <w:jc w:val="both"/>
      </w:pPr>
    </w:p>
    <w:p w:rsidR="004B7892" w:rsidRPr="00B74F06" w:rsidRDefault="004B7892" w:rsidP="003E3E3A">
      <w:pPr>
        <w:pStyle w:val="Ttulo1"/>
        <w:numPr>
          <w:ilvl w:val="0"/>
          <w:numId w:val="13"/>
        </w:numPr>
        <w:tabs>
          <w:tab w:val="left" w:pos="0"/>
          <w:tab w:val="left" w:pos="406"/>
        </w:tabs>
        <w:ind w:left="122" w:firstLine="0"/>
        <w:jc w:val="both"/>
      </w:pPr>
      <w:r w:rsidRPr="00B74F06">
        <w:t xml:space="preserve">FORMA DE APRESENTAÇÃO </w:t>
      </w:r>
      <w:r w:rsidRPr="00B74F06">
        <w:rPr>
          <w:spacing w:val="3"/>
        </w:rPr>
        <w:t xml:space="preserve">DA </w:t>
      </w:r>
      <w:r w:rsidRPr="00B74F06">
        <w:t>PROPOSTA E DOS DOCUMENTOS DE HABILITAÇÃO</w:t>
      </w:r>
    </w:p>
    <w:p w:rsidR="004B7892" w:rsidRPr="00B74F06" w:rsidRDefault="004B7892" w:rsidP="003E3E3A">
      <w:pPr>
        <w:pStyle w:val="Corpodetexto"/>
        <w:tabs>
          <w:tab w:val="left" w:pos="0"/>
        </w:tabs>
        <w:spacing w:before="120"/>
        <w:ind w:firstLine="228"/>
        <w:jc w:val="both"/>
      </w:pPr>
      <w:r w:rsidRPr="00B74F06">
        <w:t xml:space="preserve">A Proposta e os Documentos de Habilitação deverão ser apresentados separadamente, em </w:t>
      </w:r>
      <w:r w:rsidRPr="00B74F06">
        <w:rPr>
          <w:b/>
        </w:rPr>
        <w:t xml:space="preserve">dois envelopes </w:t>
      </w:r>
      <w:r w:rsidRPr="00B74F06">
        <w:t>fechados e indevassáveis, contendo em sua parte externa os seguintes dizeres:</w:t>
      </w:r>
    </w:p>
    <w:p w:rsidR="004B7892" w:rsidRPr="00B74F06" w:rsidRDefault="004B7892" w:rsidP="003E3E3A">
      <w:pPr>
        <w:pStyle w:val="Corpodetexto"/>
        <w:tabs>
          <w:tab w:val="left" w:pos="0"/>
        </w:tabs>
        <w:spacing w:before="120"/>
        <w:ind w:firstLine="228"/>
        <w:jc w:val="both"/>
      </w:pPr>
    </w:p>
    <w:p w:rsidR="004B7892" w:rsidRPr="00B74F06" w:rsidRDefault="004B7892" w:rsidP="003E3E3A">
      <w:pPr>
        <w:pStyle w:val="Corpodetexto"/>
        <w:tabs>
          <w:tab w:val="left" w:pos="0"/>
        </w:tabs>
        <w:spacing w:before="7"/>
        <w:jc w:val="both"/>
      </w:pPr>
    </w:p>
    <w:tbl>
      <w:tblPr>
        <w:tblStyle w:val="TableNormal"/>
        <w:tblW w:w="0" w:type="auto"/>
        <w:tblInd w:w="504"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3944"/>
        <w:gridCol w:w="425"/>
        <w:gridCol w:w="3951"/>
      </w:tblGrid>
      <w:tr w:rsidR="004B7892" w:rsidRPr="00B74F06" w:rsidTr="004B7892">
        <w:trPr>
          <w:trHeight w:val="1360"/>
        </w:trPr>
        <w:tc>
          <w:tcPr>
            <w:tcW w:w="3944" w:type="dxa"/>
          </w:tcPr>
          <w:p w:rsidR="004B7892" w:rsidRPr="00B74F06" w:rsidRDefault="004B7892" w:rsidP="003E3E3A">
            <w:pPr>
              <w:pStyle w:val="TableParagraph"/>
              <w:tabs>
                <w:tab w:val="left" w:pos="0"/>
              </w:tabs>
              <w:spacing w:before="125"/>
              <w:ind w:left="205" w:firstLine="2"/>
              <w:jc w:val="both"/>
              <w:rPr>
                <w:sz w:val="24"/>
                <w:szCs w:val="24"/>
              </w:rPr>
            </w:pPr>
            <w:r w:rsidRPr="00B74F06">
              <w:rPr>
                <w:sz w:val="24"/>
                <w:szCs w:val="24"/>
              </w:rPr>
              <w:lastRenderedPageBreak/>
              <w:t>Denominação da empresa</w:t>
            </w:r>
          </w:p>
          <w:p w:rsidR="004B7892" w:rsidRPr="00B74F06" w:rsidRDefault="004B7892" w:rsidP="003E3E3A">
            <w:pPr>
              <w:pStyle w:val="TableParagraph"/>
              <w:tabs>
                <w:tab w:val="left" w:pos="0"/>
              </w:tabs>
              <w:spacing w:before="125"/>
              <w:ind w:left="205" w:firstLine="2"/>
              <w:jc w:val="both"/>
              <w:rPr>
                <w:b/>
                <w:sz w:val="24"/>
                <w:szCs w:val="24"/>
              </w:rPr>
            </w:pPr>
            <w:r w:rsidRPr="00B74F06">
              <w:rPr>
                <w:b/>
                <w:sz w:val="24"/>
                <w:szCs w:val="24"/>
              </w:rPr>
              <w:t xml:space="preserve">Envelope nº 1 - Proposta </w:t>
            </w:r>
          </w:p>
          <w:p w:rsidR="004B7892" w:rsidRPr="00B74F06" w:rsidRDefault="004B7892" w:rsidP="003E3E3A">
            <w:pPr>
              <w:pStyle w:val="TableParagraph"/>
              <w:tabs>
                <w:tab w:val="left" w:pos="0"/>
              </w:tabs>
              <w:spacing w:before="125"/>
              <w:ind w:left="205" w:firstLine="2"/>
              <w:jc w:val="both"/>
              <w:rPr>
                <w:sz w:val="24"/>
                <w:szCs w:val="24"/>
              </w:rPr>
            </w:pPr>
            <w:r w:rsidRPr="00B74F06">
              <w:rPr>
                <w:sz w:val="24"/>
                <w:szCs w:val="24"/>
              </w:rPr>
              <w:t xml:space="preserve">Pregão nº </w:t>
            </w:r>
            <w:r w:rsidR="004D0824" w:rsidRPr="00B74F06">
              <w:rPr>
                <w:sz w:val="24"/>
                <w:szCs w:val="24"/>
              </w:rPr>
              <w:t>028</w:t>
            </w:r>
            <w:r w:rsidRPr="00B74F06">
              <w:rPr>
                <w:sz w:val="24"/>
                <w:szCs w:val="24"/>
              </w:rPr>
              <w:t>/</w:t>
            </w:r>
            <w:r w:rsidR="004D0824" w:rsidRPr="00B74F06">
              <w:rPr>
                <w:sz w:val="24"/>
                <w:szCs w:val="24"/>
              </w:rPr>
              <w:t>2018</w:t>
            </w:r>
          </w:p>
          <w:p w:rsidR="004B7892" w:rsidRPr="00B74F06" w:rsidRDefault="004B7892" w:rsidP="003E3E3A">
            <w:pPr>
              <w:pStyle w:val="TableParagraph"/>
              <w:tabs>
                <w:tab w:val="left" w:pos="0"/>
              </w:tabs>
              <w:ind w:left="153"/>
              <w:jc w:val="both"/>
              <w:rPr>
                <w:sz w:val="24"/>
                <w:szCs w:val="24"/>
              </w:rPr>
            </w:pPr>
          </w:p>
        </w:tc>
        <w:tc>
          <w:tcPr>
            <w:tcW w:w="425" w:type="dxa"/>
            <w:tcBorders>
              <w:top w:val="nil"/>
              <w:bottom w:val="nil"/>
            </w:tcBorders>
          </w:tcPr>
          <w:p w:rsidR="004B7892" w:rsidRPr="00B74F06" w:rsidRDefault="004B7892" w:rsidP="003E3E3A">
            <w:pPr>
              <w:pStyle w:val="TableParagraph"/>
              <w:tabs>
                <w:tab w:val="left" w:pos="0"/>
              </w:tabs>
              <w:jc w:val="both"/>
              <w:rPr>
                <w:sz w:val="24"/>
                <w:szCs w:val="24"/>
              </w:rPr>
            </w:pPr>
          </w:p>
        </w:tc>
        <w:tc>
          <w:tcPr>
            <w:tcW w:w="3951" w:type="dxa"/>
          </w:tcPr>
          <w:p w:rsidR="004B7892" w:rsidRPr="00B74F06" w:rsidRDefault="004B7892" w:rsidP="003E3E3A">
            <w:pPr>
              <w:pStyle w:val="TableParagraph"/>
              <w:tabs>
                <w:tab w:val="left" w:pos="0"/>
              </w:tabs>
              <w:spacing w:before="125"/>
              <w:jc w:val="both"/>
              <w:rPr>
                <w:sz w:val="24"/>
                <w:szCs w:val="24"/>
              </w:rPr>
            </w:pPr>
            <w:r w:rsidRPr="00B74F06">
              <w:rPr>
                <w:sz w:val="24"/>
                <w:szCs w:val="24"/>
              </w:rPr>
              <w:t xml:space="preserve">Denominação da empresa </w:t>
            </w:r>
          </w:p>
          <w:p w:rsidR="004B7892" w:rsidRPr="00B74F06" w:rsidRDefault="004B7892" w:rsidP="003E3E3A">
            <w:pPr>
              <w:pStyle w:val="TableParagraph"/>
              <w:tabs>
                <w:tab w:val="left" w:pos="0"/>
              </w:tabs>
              <w:spacing w:before="125"/>
              <w:jc w:val="both"/>
              <w:rPr>
                <w:b/>
                <w:sz w:val="24"/>
                <w:szCs w:val="24"/>
              </w:rPr>
            </w:pPr>
            <w:r w:rsidRPr="00B74F06">
              <w:rPr>
                <w:b/>
                <w:sz w:val="24"/>
                <w:szCs w:val="24"/>
              </w:rPr>
              <w:t xml:space="preserve">Envelope nº 2 - Habilitação </w:t>
            </w:r>
          </w:p>
          <w:p w:rsidR="004B7892" w:rsidRPr="00B74F06" w:rsidRDefault="004B7892" w:rsidP="003E3E3A">
            <w:pPr>
              <w:pStyle w:val="TableParagraph"/>
              <w:tabs>
                <w:tab w:val="left" w:pos="0"/>
              </w:tabs>
              <w:spacing w:before="125"/>
              <w:jc w:val="both"/>
              <w:rPr>
                <w:sz w:val="24"/>
                <w:szCs w:val="24"/>
              </w:rPr>
            </w:pPr>
            <w:r w:rsidRPr="00B74F06">
              <w:rPr>
                <w:sz w:val="24"/>
                <w:szCs w:val="24"/>
              </w:rPr>
              <w:t xml:space="preserve">Pregão nº </w:t>
            </w:r>
            <w:r w:rsidR="004D0824" w:rsidRPr="00B74F06">
              <w:rPr>
                <w:sz w:val="24"/>
                <w:szCs w:val="24"/>
              </w:rPr>
              <w:t>028</w:t>
            </w:r>
            <w:r w:rsidRPr="00B74F06">
              <w:rPr>
                <w:sz w:val="24"/>
                <w:szCs w:val="24"/>
              </w:rPr>
              <w:t>/</w:t>
            </w:r>
            <w:r w:rsidR="004D0824" w:rsidRPr="00B74F06">
              <w:rPr>
                <w:sz w:val="24"/>
                <w:szCs w:val="24"/>
              </w:rPr>
              <w:t>2018</w:t>
            </w:r>
          </w:p>
          <w:p w:rsidR="004B7892" w:rsidRPr="00B74F06" w:rsidRDefault="004B7892" w:rsidP="003E3E3A">
            <w:pPr>
              <w:pStyle w:val="TableParagraph"/>
              <w:tabs>
                <w:tab w:val="left" w:pos="0"/>
              </w:tabs>
              <w:ind w:left="156"/>
              <w:jc w:val="both"/>
              <w:rPr>
                <w:sz w:val="24"/>
                <w:szCs w:val="24"/>
              </w:rPr>
            </w:pPr>
          </w:p>
        </w:tc>
      </w:tr>
    </w:tbl>
    <w:p w:rsidR="004B7892" w:rsidRPr="00B74F06" w:rsidRDefault="004B7892" w:rsidP="003E3E3A">
      <w:pPr>
        <w:pStyle w:val="Corpodetexto"/>
        <w:tabs>
          <w:tab w:val="left" w:pos="0"/>
        </w:tabs>
        <w:jc w:val="both"/>
      </w:pPr>
    </w:p>
    <w:p w:rsidR="004B7892" w:rsidRPr="00B74F06" w:rsidRDefault="004B7892" w:rsidP="004B0343">
      <w:pPr>
        <w:pStyle w:val="Ttulo1"/>
        <w:numPr>
          <w:ilvl w:val="0"/>
          <w:numId w:val="13"/>
        </w:numPr>
        <w:tabs>
          <w:tab w:val="left" w:pos="0"/>
          <w:tab w:val="left" w:pos="142"/>
        </w:tabs>
        <w:spacing w:before="182"/>
        <w:ind w:left="0" w:firstLine="0"/>
        <w:jc w:val="both"/>
      </w:pPr>
      <w:r w:rsidRPr="00B74F06">
        <w:t>PROPOSTA</w:t>
      </w:r>
    </w:p>
    <w:p w:rsidR="004B7892" w:rsidRPr="00B74F06" w:rsidRDefault="004B7892" w:rsidP="004B0343">
      <w:pPr>
        <w:pStyle w:val="Corpodetexto"/>
        <w:tabs>
          <w:tab w:val="left" w:pos="0"/>
          <w:tab w:val="left" w:pos="142"/>
        </w:tabs>
        <w:spacing w:before="120"/>
        <w:jc w:val="both"/>
      </w:pPr>
      <w:r w:rsidRPr="00B74F06">
        <w:rPr>
          <w:b/>
        </w:rPr>
        <w:t>4.1</w:t>
      </w:r>
      <w:r w:rsidRPr="00B74F06">
        <w:t xml:space="preserve">- O </w:t>
      </w:r>
      <w:r w:rsidRPr="00B74F06">
        <w:rPr>
          <w:b/>
        </w:rPr>
        <w:t xml:space="preserve">Anexo III </w:t>
      </w:r>
      <w:r w:rsidRPr="00B74F06">
        <w:t xml:space="preserve">deverá ser utilizado para a apresentação da </w:t>
      </w:r>
      <w:r w:rsidRPr="00B74F06">
        <w:rPr>
          <w:b/>
        </w:rPr>
        <w:t>Proposta</w:t>
      </w:r>
      <w:r w:rsidRPr="00B74F06">
        <w:t>, digitado, impresso ou preenchido a mão de forma legível, em língua portuguesa, salvo quanto às expressões técnicas de uso corrente, sem rasuras, emendas, borrões ou entrelinhas, sem ofertas alternativas, datado e assinado pelo representante legal do licitante ou pelo procurador;</w:t>
      </w:r>
    </w:p>
    <w:p w:rsidR="004B7892" w:rsidRPr="00B74F06" w:rsidRDefault="004B7892" w:rsidP="003E3E3A">
      <w:pPr>
        <w:pStyle w:val="PargrafodaLista"/>
        <w:numPr>
          <w:ilvl w:val="1"/>
          <w:numId w:val="13"/>
        </w:numPr>
        <w:tabs>
          <w:tab w:val="left" w:pos="0"/>
          <w:tab w:val="left" w:pos="974"/>
        </w:tabs>
        <w:ind w:firstLine="417"/>
        <w:rPr>
          <w:sz w:val="24"/>
          <w:szCs w:val="24"/>
        </w:rPr>
      </w:pPr>
      <w:r w:rsidRPr="00B74F06">
        <w:rPr>
          <w:sz w:val="24"/>
          <w:szCs w:val="24"/>
        </w:rPr>
        <w:t>Não serão admitidas, posteriormente, alegações de enganos, erros ou distrações na apresentação das propostas comerciais, como justificativas de quaisquer acréscimos ou solicitações de reembolsos e indenizações de qualquer natureza.</w:t>
      </w:r>
    </w:p>
    <w:p w:rsidR="004B7892" w:rsidRPr="00B74F06" w:rsidRDefault="004B7892" w:rsidP="003E3E3A">
      <w:pPr>
        <w:pStyle w:val="Corpodetexto"/>
        <w:tabs>
          <w:tab w:val="left" w:pos="0"/>
        </w:tabs>
        <w:spacing w:before="121"/>
        <w:ind w:left="350"/>
        <w:jc w:val="both"/>
      </w:pPr>
      <w:r w:rsidRPr="00B74F06">
        <w:rPr>
          <w:b/>
        </w:rPr>
        <w:t>4.2</w:t>
      </w:r>
      <w:r w:rsidRPr="00B74F06">
        <w:t>- Deverão estar consignados na proposta:</w:t>
      </w:r>
    </w:p>
    <w:p w:rsidR="004B7892" w:rsidRPr="00B74F06" w:rsidRDefault="004B7892" w:rsidP="003E3E3A">
      <w:pPr>
        <w:pStyle w:val="PargrafodaLista"/>
        <w:numPr>
          <w:ilvl w:val="0"/>
          <w:numId w:val="12"/>
        </w:numPr>
        <w:tabs>
          <w:tab w:val="left" w:pos="0"/>
          <w:tab w:val="left" w:pos="833"/>
        </w:tabs>
        <w:spacing w:before="43" w:line="237" w:lineRule="auto"/>
        <w:ind w:firstLine="453"/>
        <w:rPr>
          <w:sz w:val="24"/>
          <w:szCs w:val="24"/>
        </w:rPr>
      </w:pPr>
      <w:r w:rsidRPr="00B74F06">
        <w:rPr>
          <w:sz w:val="24"/>
          <w:szCs w:val="24"/>
        </w:rPr>
        <w:t>A denominação, endereço/CEP, telefone/fax, e-mail e CNPJ do licitante e a data;</w:t>
      </w:r>
    </w:p>
    <w:p w:rsidR="004B7892" w:rsidRPr="00B74F06" w:rsidRDefault="004B7892" w:rsidP="003E3E3A">
      <w:pPr>
        <w:pStyle w:val="PargrafodaLista"/>
        <w:numPr>
          <w:ilvl w:val="0"/>
          <w:numId w:val="12"/>
        </w:numPr>
        <w:tabs>
          <w:tab w:val="left" w:pos="0"/>
          <w:tab w:val="left" w:pos="833"/>
        </w:tabs>
        <w:spacing w:before="41"/>
        <w:ind w:left="832"/>
        <w:rPr>
          <w:sz w:val="24"/>
          <w:szCs w:val="24"/>
        </w:rPr>
      </w:pPr>
      <w:r w:rsidRPr="00B74F06">
        <w:rPr>
          <w:sz w:val="24"/>
          <w:szCs w:val="24"/>
        </w:rPr>
        <w:t xml:space="preserve">Prazo de validade da proposta de, no mínimo, </w:t>
      </w:r>
      <w:r w:rsidRPr="00B74F06">
        <w:rPr>
          <w:b/>
          <w:sz w:val="24"/>
          <w:szCs w:val="24"/>
        </w:rPr>
        <w:t xml:space="preserve">60 </w:t>
      </w:r>
      <w:r w:rsidRPr="00B74F06">
        <w:rPr>
          <w:sz w:val="24"/>
          <w:szCs w:val="24"/>
        </w:rPr>
        <w:t>(sessenta)</w:t>
      </w:r>
      <w:r w:rsidRPr="00B74F06">
        <w:rPr>
          <w:spacing w:val="-8"/>
          <w:sz w:val="24"/>
          <w:szCs w:val="24"/>
        </w:rPr>
        <w:t xml:space="preserve"> </w:t>
      </w:r>
      <w:r w:rsidRPr="00B74F06">
        <w:rPr>
          <w:b/>
          <w:sz w:val="24"/>
          <w:szCs w:val="24"/>
        </w:rPr>
        <w:t>dias</w:t>
      </w:r>
      <w:r w:rsidRPr="00B74F06">
        <w:rPr>
          <w:sz w:val="24"/>
          <w:szCs w:val="24"/>
        </w:rPr>
        <w:t>;</w:t>
      </w:r>
    </w:p>
    <w:p w:rsidR="004B7892" w:rsidRPr="00B74F06" w:rsidRDefault="004B7892" w:rsidP="003E3E3A">
      <w:pPr>
        <w:pStyle w:val="PargrafodaLista"/>
        <w:numPr>
          <w:ilvl w:val="0"/>
          <w:numId w:val="12"/>
        </w:numPr>
        <w:tabs>
          <w:tab w:val="left" w:pos="0"/>
          <w:tab w:val="left" w:pos="814"/>
        </w:tabs>
        <w:spacing w:before="41"/>
        <w:ind w:firstLine="453"/>
        <w:rPr>
          <w:sz w:val="24"/>
          <w:szCs w:val="24"/>
        </w:rPr>
      </w:pPr>
      <w:r w:rsidRPr="00B74F06">
        <w:rPr>
          <w:sz w:val="24"/>
          <w:szCs w:val="24"/>
        </w:rPr>
        <w:t xml:space="preserve">Valores dos itens e valor total em algarismos e ainda o valor total por extenso, expressos em moeda corrente nacional, para </w:t>
      </w:r>
      <w:r w:rsidRPr="00B74F06">
        <w:rPr>
          <w:b/>
          <w:sz w:val="24"/>
          <w:szCs w:val="24"/>
        </w:rPr>
        <w:t xml:space="preserve">60 meses </w:t>
      </w:r>
      <w:r w:rsidRPr="00B74F06">
        <w:rPr>
          <w:sz w:val="24"/>
          <w:szCs w:val="24"/>
        </w:rPr>
        <w:t>de</w:t>
      </w:r>
      <w:r w:rsidRPr="00B74F06">
        <w:rPr>
          <w:spacing w:val="-6"/>
          <w:sz w:val="24"/>
          <w:szCs w:val="24"/>
        </w:rPr>
        <w:t xml:space="preserve"> </w:t>
      </w:r>
      <w:r w:rsidRPr="00B74F06">
        <w:rPr>
          <w:sz w:val="24"/>
          <w:szCs w:val="24"/>
        </w:rPr>
        <w:t>contratação;</w:t>
      </w:r>
    </w:p>
    <w:p w:rsidR="004B7892" w:rsidRPr="00B74F06" w:rsidRDefault="004B7892" w:rsidP="003E3E3A">
      <w:pPr>
        <w:pStyle w:val="PargrafodaLista"/>
        <w:numPr>
          <w:ilvl w:val="0"/>
          <w:numId w:val="12"/>
        </w:numPr>
        <w:tabs>
          <w:tab w:val="left" w:pos="0"/>
          <w:tab w:val="left" w:pos="871"/>
        </w:tabs>
        <w:spacing w:before="41"/>
        <w:ind w:firstLine="453"/>
        <w:rPr>
          <w:sz w:val="24"/>
          <w:szCs w:val="24"/>
        </w:rPr>
      </w:pPr>
      <w:r w:rsidRPr="00B74F06">
        <w:rPr>
          <w:sz w:val="24"/>
          <w:szCs w:val="24"/>
        </w:rPr>
        <w:t>Declaração de que o valor total ofertado é líquido, não cabendo quaisquer deduções (encargos financeiros, taxas, tributos, despesas diretas ou indiretas,</w:t>
      </w:r>
      <w:r w:rsidRPr="00B74F06">
        <w:rPr>
          <w:spacing w:val="-23"/>
          <w:sz w:val="24"/>
          <w:szCs w:val="24"/>
        </w:rPr>
        <w:t xml:space="preserve"> </w:t>
      </w:r>
      <w:r w:rsidRPr="00B74F06">
        <w:rPr>
          <w:sz w:val="24"/>
          <w:szCs w:val="24"/>
        </w:rPr>
        <w:t>etc.).</w:t>
      </w:r>
    </w:p>
    <w:p w:rsidR="0099278D" w:rsidRPr="00B74F06" w:rsidRDefault="004B7892" w:rsidP="0099278D">
      <w:pPr>
        <w:pStyle w:val="western"/>
        <w:spacing w:before="0"/>
        <w:rPr>
          <w:rFonts w:ascii="Arial Narrow" w:hAnsi="Arial Narrow"/>
          <w:b/>
          <w:color w:val="auto"/>
          <w:sz w:val="24"/>
          <w:szCs w:val="24"/>
        </w:rPr>
      </w:pPr>
      <w:r w:rsidRPr="00B74F06">
        <w:rPr>
          <w:rFonts w:ascii="Arial Narrow" w:hAnsi="Arial Narrow"/>
          <w:b/>
          <w:sz w:val="24"/>
          <w:szCs w:val="24"/>
        </w:rPr>
        <w:t xml:space="preserve">4.3- </w:t>
      </w:r>
      <w:r w:rsidRPr="00B74F06">
        <w:rPr>
          <w:rFonts w:ascii="Arial Narrow" w:hAnsi="Arial Narrow"/>
          <w:sz w:val="24"/>
          <w:szCs w:val="24"/>
        </w:rPr>
        <w:t xml:space="preserve">Não será aceita oferta inferior a </w:t>
      </w:r>
      <w:r w:rsidR="0099278D" w:rsidRPr="00B74F06">
        <w:rPr>
          <w:rFonts w:ascii="Arial Narrow" w:hAnsi="Arial Narrow"/>
          <w:b/>
          <w:color w:val="auto"/>
          <w:sz w:val="24"/>
          <w:szCs w:val="24"/>
        </w:rPr>
        <w:t>R$ 2.366.356,59 (dois milhões trezentos e sessenta e seis mil trezentos e cinquenta e seis reais e cinquenta e nove centavos).</w:t>
      </w:r>
    </w:p>
    <w:p w:rsidR="004B0343" w:rsidRPr="00B74F06" w:rsidRDefault="004B0343" w:rsidP="004B0343">
      <w:pPr>
        <w:pStyle w:val="Ttulo1"/>
        <w:tabs>
          <w:tab w:val="left" w:pos="0"/>
        </w:tabs>
        <w:ind w:left="0"/>
        <w:jc w:val="both"/>
      </w:pPr>
    </w:p>
    <w:p w:rsidR="004B0343" w:rsidRPr="00B74F06" w:rsidRDefault="004B0343" w:rsidP="004B0343">
      <w:pPr>
        <w:pStyle w:val="Ttulo1"/>
        <w:tabs>
          <w:tab w:val="left" w:pos="0"/>
        </w:tabs>
        <w:ind w:left="0"/>
        <w:jc w:val="both"/>
      </w:pPr>
      <w:r w:rsidRPr="00B74F06">
        <w:t>4.4. INFORMES NECESSÁRIOS À FORMULAÇÃO DAS</w:t>
      </w:r>
      <w:r w:rsidRPr="00B74F06">
        <w:rPr>
          <w:spacing w:val="-7"/>
        </w:rPr>
        <w:t xml:space="preserve"> </w:t>
      </w:r>
      <w:r w:rsidRPr="00B74F06">
        <w:t>PROPOSTAS</w:t>
      </w:r>
    </w:p>
    <w:p w:rsidR="004B0343" w:rsidRPr="00B74F06" w:rsidRDefault="004B0343" w:rsidP="004B0343">
      <w:pPr>
        <w:tabs>
          <w:tab w:val="left" w:pos="0"/>
          <w:tab w:val="left" w:pos="842"/>
        </w:tabs>
        <w:ind w:hanging="42"/>
        <w:jc w:val="both"/>
        <w:rPr>
          <w:sz w:val="24"/>
          <w:szCs w:val="24"/>
        </w:rPr>
      </w:pPr>
    </w:p>
    <w:p w:rsidR="004B0343" w:rsidRPr="00B74F06" w:rsidRDefault="004B0343" w:rsidP="004B0343">
      <w:pPr>
        <w:tabs>
          <w:tab w:val="left" w:pos="0"/>
          <w:tab w:val="left" w:pos="842"/>
        </w:tabs>
        <w:ind w:hanging="42"/>
        <w:jc w:val="both"/>
        <w:rPr>
          <w:sz w:val="24"/>
          <w:szCs w:val="24"/>
        </w:rPr>
      </w:pPr>
      <w:r w:rsidRPr="00B74F06">
        <w:rPr>
          <w:sz w:val="24"/>
          <w:szCs w:val="24"/>
        </w:rPr>
        <w:t>4.4.1 O valor mínimo ofertado foi definido a partir do percentual aproximado de 0,30% sobre o valor bruto estimado da folha de pagamento para o período de vigência do</w:t>
      </w:r>
      <w:r w:rsidRPr="00B74F06">
        <w:rPr>
          <w:spacing w:val="-1"/>
          <w:sz w:val="24"/>
          <w:szCs w:val="24"/>
        </w:rPr>
        <w:t xml:space="preserve"> </w:t>
      </w:r>
      <w:r w:rsidRPr="00B74F06">
        <w:rPr>
          <w:sz w:val="24"/>
          <w:szCs w:val="24"/>
        </w:rPr>
        <w:t>contrato.</w:t>
      </w:r>
    </w:p>
    <w:p w:rsidR="004B0343" w:rsidRPr="00B74F06" w:rsidRDefault="004B0343" w:rsidP="004B0343">
      <w:pPr>
        <w:tabs>
          <w:tab w:val="left" w:pos="0"/>
          <w:tab w:val="left" w:pos="822"/>
        </w:tabs>
        <w:ind w:hanging="42"/>
        <w:jc w:val="both"/>
        <w:rPr>
          <w:sz w:val="24"/>
          <w:szCs w:val="24"/>
        </w:rPr>
      </w:pPr>
      <w:r w:rsidRPr="00B74F06">
        <w:rPr>
          <w:sz w:val="24"/>
          <w:szCs w:val="24"/>
        </w:rPr>
        <w:t>4.4.2 O valor médio bruto mensal da folha de pagamento é de R$ 13.146.425,55 (treze milhões cento e quarenta e seis mil quatrocentos e vinte e cinco reais e cinquenta e cinco centavos).</w:t>
      </w:r>
    </w:p>
    <w:p w:rsidR="004B0343" w:rsidRPr="00B74F06" w:rsidRDefault="004B0343" w:rsidP="004B0343">
      <w:pPr>
        <w:tabs>
          <w:tab w:val="left" w:pos="0"/>
          <w:tab w:val="left" w:pos="791"/>
        </w:tabs>
        <w:spacing w:after="200" w:line="276" w:lineRule="auto"/>
        <w:contextualSpacing/>
        <w:rPr>
          <w:sz w:val="24"/>
          <w:szCs w:val="24"/>
        </w:rPr>
      </w:pPr>
      <w:r w:rsidRPr="00B74F06">
        <w:rPr>
          <w:sz w:val="24"/>
          <w:szCs w:val="24"/>
        </w:rPr>
        <w:t>4.4.3 Os servidores da Prefeitura Municipal de Ferraz de Vasconcelos recebem o salário no último dia útil de cada</w:t>
      </w:r>
      <w:r w:rsidRPr="00B74F06">
        <w:rPr>
          <w:spacing w:val="-16"/>
          <w:sz w:val="24"/>
          <w:szCs w:val="24"/>
        </w:rPr>
        <w:t xml:space="preserve"> </w:t>
      </w:r>
      <w:r w:rsidRPr="00B74F06">
        <w:rPr>
          <w:sz w:val="24"/>
          <w:szCs w:val="24"/>
        </w:rPr>
        <w:t>mês.</w:t>
      </w:r>
    </w:p>
    <w:p w:rsidR="004B0343" w:rsidRPr="00B74F06" w:rsidRDefault="004B0343" w:rsidP="004B0343">
      <w:pPr>
        <w:tabs>
          <w:tab w:val="left" w:pos="0"/>
          <w:tab w:val="left" w:pos="791"/>
        </w:tabs>
        <w:rPr>
          <w:sz w:val="24"/>
          <w:szCs w:val="24"/>
        </w:rPr>
      </w:pPr>
      <w:r w:rsidRPr="00B74F06">
        <w:rPr>
          <w:sz w:val="24"/>
          <w:szCs w:val="24"/>
        </w:rPr>
        <w:t>4.4.4 Os servidores recebem a primeira parcela do 13º salário no mês de aniversário e a segunda parcela no mês de dezembro.</w:t>
      </w:r>
    </w:p>
    <w:p w:rsidR="004B0343" w:rsidRPr="00B74F06" w:rsidRDefault="004B0343" w:rsidP="004B0343">
      <w:pPr>
        <w:pStyle w:val="PargrafodaLista"/>
        <w:tabs>
          <w:tab w:val="left" w:pos="0"/>
          <w:tab w:val="left" w:pos="791"/>
        </w:tabs>
        <w:ind w:left="720" w:firstLine="0"/>
        <w:rPr>
          <w:sz w:val="24"/>
          <w:szCs w:val="24"/>
        </w:rPr>
      </w:pPr>
    </w:p>
    <w:p w:rsidR="004B7892" w:rsidRPr="00B74F06" w:rsidRDefault="004B7892" w:rsidP="004B0343">
      <w:pPr>
        <w:pStyle w:val="PargrafodaLista"/>
        <w:numPr>
          <w:ilvl w:val="0"/>
          <w:numId w:val="24"/>
        </w:numPr>
        <w:tabs>
          <w:tab w:val="left" w:pos="0"/>
          <w:tab w:val="left" w:pos="791"/>
        </w:tabs>
        <w:rPr>
          <w:b/>
          <w:sz w:val="24"/>
          <w:szCs w:val="24"/>
        </w:rPr>
      </w:pPr>
      <w:r w:rsidRPr="00B74F06">
        <w:rPr>
          <w:b/>
          <w:sz w:val="24"/>
          <w:szCs w:val="24"/>
        </w:rPr>
        <w:t>DOCUMENTAÇÃO DE</w:t>
      </w:r>
      <w:r w:rsidRPr="00B74F06">
        <w:rPr>
          <w:b/>
          <w:spacing w:val="-1"/>
          <w:sz w:val="24"/>
          <w:szCs w:val="24"/>
        </w:rPr>
        <w:t xml:space="preserve"> </w:t>
      </w:r>
      <w:r w:rsidRPr="00B74F06">
        <w:rPr>
          <w:b/>
          <w:sz w:val="24"/>
          <w:szCs w:val="24"/>
        </w:rPr>
        <w:t>HABILITAÇÃO</w:t>
      </w:r>
    </w:p>
    <w:p w:rsidR="004B7892" w:rsidRPr="00B74F06" w:rsidRDefault="004B7892" w:rsidP="003E3E3A">
      <w:pPr>
        <w:pStyle w:val="Corpodetexto"/>
        <w:tabs>
          <w:tab w:val="left" w:pos="0"/>
        </w:tabs>
        <w:spacing w:before="60"/>
        <w:ind w:left="350"/>
        <w:jc w:val="both"/>
      </w:pPr>
      <w:r w:rsidRPr="00B74F06">
        <w:t xml:space="preserve">Para a habilitação </w:t>
      </w:r>
      <w:r w:rsidRPr="00B74F06">
        <w:rPr>
          <w:b/>
        </w:rPr>
        <w:t xml:space="preserve">todos </w:t>
      </w:r>
      <w:r w:rsidRPr="00B74F06">
        <w:t>licitantes, deverão apresentar a seguinte documentação:</w:t>
      </w:r>
    </w:p>
    <w:p w:rsidR="004B7892" w:rsidRPr="00B74F06" w:rsidRDefault="004B7892" w:rsidP="003E3E3A">
      <w:pPr>
        <w:tabs>
          <w:tab w:val="left" w:pos="0"/>
        </w:tabs>
        <w:spacing w:before="170"/>
        <w:ind w:left="398"/>
        <w:jc w:val="both"/>
        <w:rPr>
          <w:sz w:val="24"/>
          <w:szCs w:val="24"/>
        </w:rPr>
      </w:pPr>
      <w:r w:rsidRPr="00B74F06">
        <w:rPr>
          <w:b/>
          <w:sz w:val="24"/>
          <w:szCs w:val="24"/>
        </w:rPr>
        <w:t>5.1</w:t>
      </w:r>
      <w:r w:rsidRPr="00B74F06">
        <w:rPr>
          <w:sz w:val="24"/>
          <w:szCs w:val="24"/>
        </w:rPr>
        <w:t xml:space="preserve">- </w:t>
      </w:r>
      <w:r w:rsidRPr="00B74F06">
        <w:rPr>
          <w:b/>
          <w:sz w:val="24"/>
          <w:szCs w:val="24"/>
        </w:rPr>
        <w:t>HABILITAÇÃO JURÍDICA</w:t>
      </w:r>
      <w:r w:rsidRPr="00B74F06">
        <w:rPr>
          <w:sz w:val="24"/>
          <w:szCs w:val="24"/>
        </w:rPr>
        <w:t>:</w:t>
      </w:r>
    </w:p>
    <w:p w:rsidR="004B7892" w:rsidRPr="00B74F06" w:rsidRDefault="004B7892" w:rsidP="003E3E3A">
      <w:pPr>
        <w:pStyle w:val="PargrafodaLista"/>
        <w:numPr>
          <w:ilvl w:val="1"/>
          <w:numId w:val="11"/>
        </w:numPr>
        <w:tabs>
          <w:tab w:val="left" w:pos="0"/>
          <w:tab w:val="left" w:pos="1116"/>
        </w:tabs>
        <w:spacing w:before="38"/>
        <w:ind w:firstLine="679"/>
        <w:rPr>
          <w:sz w:val="24"/>
          <w:szCs w:val="24"/>
        </w:rPr>
      </w:pPr>
      <w:r w:rsidRPr="00B74F06">
        <w:rPr>
          <w:sz w:val="24"/>
          <w:szCs w:val="24"/>
        </w:rPr>
        <w:t>Estatuto Social de Sociedade Anônima, acompanhado de documentos de eleição de seus</w:t>
      </w:r>
      <w:r w:rsidRPr="00B74F06">
        <w:rPr>
          <w:spacing w:val="-5"/>
          <w:sz w:val="24"/>
          <w:szCs w:val="24"/>
        </w:rPr>
        <w:t xml:space="preserve"> </w:t>
      </w:r>
      <w:r w:rsidRPr="00B74F06">
        <w:rPr>
          <w:sz w:val="24"/>
          <w:szCs w:val="24"/>
        </w:rPr>
        <w:t>administradores;</w:t>
      </w:r>
    </w:p>
    <w:p w:rsidR="004B7892" w:rsidRPr="00B74F06" w:rsidRDefault="004B7892" w:rsidP="003E3E3A">
      <w:pPr>
        <w:pStyle w:val="PargrafodaLista"/>
        <w:numPr>
          <w:ilvl w:val="2"/>
          <w:numId w:val="11"/>
        </w:numPr>
        <w:tabs>
          <w:tab w:val="left" w:pos="0"/>
          <w:tab w:val="left" w:pos="1402"/>
        </w:tabs>
        <w:spacing w:before="41"/>
        <w:ind w:firstLine="907"/>
        <w:rPr>
          <w:sz w:val="24"/>
          <w:szCs w:val="24"/>
        </w:rPr>
      </w:pPr>
      <w:r w:rsidRPr="00B74F06">
        <w:rPr>
          <w:sz w:val="24"/>
          <w:szCs w:val="24"/>
        </w:rPr>
        <w:t>Os documentos descritos no item anterior deverão</w:t>
      </w:r>
      <w:r w:rsidRPr="00B74F06">
        <w:rPr>
          <w:spacing w:val="3"/>
          <w:sz w:val="24"/>
          <w:szCs w:val="24"/>
        </w:rPr>
        <w:t xml:space="preserve"> </w:t>
      </w:r>
      <w:r w:rsidRPr="00B74F06">
        <w:rPr>
          <w:sz w:val="24"/>
          <w:szCs w:val="24"/>
        </w:rPr>
        <w:t>estar</w:t>
      </w:r>
      <w:r w:rsidRPr="00B74F06">
        <w:rPr>
          <w:spacing w:val="8"/>
          <w:sz w:val="24"/>
          <w:szCs w:val="24"/>
        </w:rPr>
        <w:t xml:space="preserve"> </w:t>
      </w:r>
      <w:r w:rsidRPr="00B74F06">
        <w:rPr>
          <w:sz w:val="24"/>
          <w:szCs w:val="24"/>
        </w:rPr>
        <w:t>acompanhados de todas as alterações ou da consolidação respectiva, conforme legislação em</w:t>
      </w:r>
      <w:r w:rsidRPr="00B74F06">
        <w:rPr>
          <w:spacing w:val="-32"/>
          <w:sz w:val="24"/>
          <w:szCs w:val="24"/>
        </w:rPr>
        <w:t xml:space="preserve"> </w:t>
      </w:r>
      <w:r w:rsidRPr="00B74F06">
        <w:rPr>
          <w:sz w:val="24"/>
          <w:szCs w:val="24"/>
        </w:rPr>
        <w:t>vigor;</w:t>
      </w:r>
    </w:p>
    <w:p w:rsidR="00741A69" w:rsidRPr="00B74F06" w:rsidRDefault="004B7892" w:rsidP="003E3E3A">
      <w:pPr>
        <w:pStyle w:val="PargrafodaLista"/>
        <w:numPr>
          <w:ilvl w:val="1"/>
          <w:numId w:val="11"/>
        </w:numPr>
        <w:tabs>
          <w:tab w:val="left" w:pos="0"/>
          <w:tab w:val="left" w:pos="1486"/>
        </w:tabs>
        <w:spacing w:before="39"/>
        <w:ind w:left="1115" w:hanging="314"/>
        <w:rPr>
          <w:sz w:val="24"/>
          <w:szCs w:val="24"/>
        </w:rPr>
      </w:pPr>
      <w:r w:rsidRPr="00B74F06">
        <w:rPr>
          <w:sz w:val="24"/>
          <w:szCs w:val="24"/>
        </w:rPr>
        <w:t>O estatuto social das sociedades por ações deverá estar publicado na imprensa oficial da União, Distrito Federal ou do Estado, conforme o lugar em que esteja situada a sede da companhia e em jornal de grande circulação editado na localidade em que está situada a sede da companhia (artigo 289 da Lei nº</w:t>
      </w:r>
      <w:r w:rsidRPr="00B74F06">
        <w:rPr>
          <w:spacing w:val="-23"/>
          <w:sz w:val="24"/>
          <w:szCs w:val="24"/>
        </w:rPr>
        <w:t xml:space="preserve"> </w:t>
      </w:r>
      <w:r w:rsidRPr="00B74F06">
        <w:rPr>
          <w:sz w:val="24"/>
          <w:szCs w:val="24"/>
        </w:rPr>
        <w:t>6.404/76);</w:t>
      </w:r>
    </w:p>
    <w:p w:rsidR="00741A69" w:rsidRPr="00B74F06" w:rsidRDefault="004B7892" w:rsidP="003E3E3A">
      <w:pPr>
        <w:pStyle w:val="PargrafodaLista"/>
        <w:numPr>
          <w:ilvl w:val="1"/>
          <w:numId w:val="11"/>
        </w:numPr>
        <w:tabs>
          <w:tab w:val="left" w:pos="0"/>
          <w:tab w:val="left" w:pos="1486"/>
        </w:tabs>
        <w:spacing w:before="41"/>
        <w:ind w:firstLine="729"/>
        <w:rPr>
          <w:sz w:val="24"/>
          <w:szCs w:val="24"/>
        </w:rPr>
      </w:pPr>
      <w:r w:rsidRPr="00B74F06">
        <w:rPr>
          <w:sz w:val="24"/>
          <w:szCs w:val="24"/>
        </w:rPr>
        <w:t>Autorização para Funcionamento expedido pelo BACEN - Banco Central</w:t>
      </w:r>
      <w:r w:rsidRPr="00B74F06">
        <w:rPr>
          <w:spacing w:val="-3"/>
          <w:sz w:val="24"/>
          <w:szCs w:val="24"/>
        </w:rPr>
        <w:t xml:space="preserve"> </w:t>
      </w:r>
      <w:r w:rsidRPr="00B74F06">
        <w:rPr>
          <w:sz w:val="24"/>
          <w:szCs w:val="24"/>
        </w:rPr>
        <w:t>do Brasil;</w:t>
      </w:r>
    </w:p>
    <w:p w:rsidR="004B7892" w:rsidRPr="00B74F06" w:rsidRDefault="004B7892" w:rsidP="003E3E3A">
      <w:pPr>
        <w:pStyle w:val="PargrafodaLista"/>
        <w:numPr>
          <w:ilvl w:val="1"/>
          <w:numId w:val="11"/>
        </w:numPr>
        <w:tabs>
          <w:tab w:val="left" w:pos="0"/>
          <w:tab w:val="left" w:pos="1486"/>
        </w:tabs>
        <w:spacing w:before="41"/>
        <w:ind w:firstLine="729"/>
        <w:rPr>
          <w:sz w:val="24"/>
          <w:szCs w:val="24"/>
        </w:rPr>
      </w:pPr>
      <w:r w:rsidRPr="00B74F06">
        <w:rPr>
          <w:sz w:val="24"/>
          <w:szCs w:val="24"/>
        </w:rPr>
        <w:t xml:space="preserve">Os documentos relacionados no subitem “a” </w:t>
      </w:r>
      <w:r w:rsidRPr="00B74F06">
        <w:rPr>
          <w:b/>
          <w:sz w:val="24"/>
          <w:szCs w:val="24"/>
          <w:u w:val="thick"/>
        </w:rPr>
        <w:t>não</w:t>
      </w:r>
      <w:r w:rsidRPr="00B74F06">
        <w:rPr>
          <w:b/>
          <w:sz w:val="24"/>
          <w:szCs w:val="24"/>
        </w:rPr>
        <w:t xml:space="preserve"> </w:t>
      </w:r>
      <w:r w:rsidRPr="00B74F06">
        <w:rPr>
          <w:sz w:val="24"/>
          <w:szCs w:val="24"/>
        </w:rPr>
        <w:t>precisarão constar</w:t>
      </w:r>
      <w:r w:rsidRPr="00B74F06">
        <w:rPr>
          <w:spacing w:val="14"/>
          <w:sz w:val="24"/>
          <w:szCs w:val="24"/>
        </w:rPr>
        <w:t xml:space="preserve"> </w:t>
      </w:r>
      <w:r w:rsidRPr="00B74F06">
        <w:rPr>
          <w:sz w:val="24"/>
          <w:szCs w:val="24"/>
        </w:rPr>
        <w:t xml:space="preserve">do </w:t>
      </w:r>
      <w:r w:rsidRPr="00B74F06">
        <w:rPr>
          <w:b/>
          <w:sz w:val="24"/>
          <w:szCs w:val="24"/>
        </w:rPr>
        <w:t xml:space="preserve">Envelope nº 2 - </w:t>
      </w:r>
      <w:r w:rsidRPr="00B74F06">
        <w:rPr>
          <w:b/>
          <w:sz w:val="24"/>
          <w:szCs w:val="24"/>
        </w:rPr>
        <w:lastRenderedPageBreak/>
        <w:t xml:space="preserve">Habilitação </w:t>
      </w:r>
      <w:r w:rsidRPr="00B74F06">
        <w:rPr>
          <w:sz w:val="24"/>
          <w:szCs w:val="24"/>
        </w:rPr>
        <w:t>se tiverem sido apresentados para o credenciamento neste Pregão.</w:t>
      </w:r>
    </w:p>
    <w:p w:rsidR="004B7892" w:rsidRPr="00B74F06" w:rsidRDefault="004B7892" w:rsidP="003E3E3A">
      <w:pPr>
        <w:pStyle w:val="Ttulo1"/>
        <w:tabs>
          <w:tab w:val="left" w:pos="0"/>
        </w:tabs>
        <w:spacing w:before="149"/>
        <w:ind w:left="575"/>
        <w:jc w:val="both"/>
      </w:pPr>
      <w:r w:rsidRPr="00B74F06">
        <w:t>5.2</w:t>
      </w:r>
      <w:r w:rsidRPr="00B74F06">
        <w:rPr>
          <w:b w:val="0"/>
        </w:rPr>
        <w:t xml:space="preserve">- </w:t>
      </w:r>
      <w:r w:rsidRPr="00B74F06">
        <w:t>QUALIFICAÇÃO OPERACIONAL</w:t>
      </w:r>
    </w:p>
    <w:p w:rsidR="004B7892" w:rsidRPr="00B74F06" w:rsidRDefault="004B7892" w:rsidP="003E3E3A">
      <w:pPr>
        <w:pStyle w:val="Corpodetexto"/>
        <w:tabs>
          <w:tab w:val="left" w:pos="0"/>
        </w:tabs>
        <w:spacing w:before="41"/>
        <w:ind w:firstLine="729"/>
        <w:jc w:val="both"/>
      </w:pPr>
      <w:r w:rsidRPr="00B74F06">
        <w:rPr>
          <w:b/>
        </w:rPr>
        <w:t xml:space="preserve">a) </w:t>
      </w:r>
      <w:r w:rsidRPr="00B74F06">
        <w:t xml:space="preserve">Prova de aptidão para o desempenho de atividade pertinente e compatível em características, quantidades e prazos com o objeto desta licitação, por meio da apresentação de </w:t>
      </w:r>
      <w:r w:rsidRPr="00B74F06">
        <w:rPr>
          <w:b/>
        </w:rPr>
        <w:t xml:space="preserve">atestado(s) </w:t>
      </w:r>
      <w:r w:rsidRPr="00B74F06">
        <w:t>expedido(s), por pessoa jurídica de direito público ou privado, no qual se indique que a empresa já prestou os serviços;</w:t>
      </w:r>
    </w:p>
    <w:p w:rsidR="004B7892" w:rsidRPr="00B74F06" w:rsidRDefault="004B7892" w:rsidP="003E3E3A">
      <w:pPr>
        <w:pStyle w:val="Corpodetexto"/>
        <w:tabs>
          <w:tab w:val="left" w:pos="0"/>
        </w:tabs>
        <w:spacing w:before="39"/>
        <w:ind w:firstLine="1123"/>
        <w:jc w:val="both"/>
      </w:pPr>
      <w:r w:rsidRPr="00B74F06">
        <w:rPr>
          <w:b/>
        </w:rPr>
        <w:t>a.</w:t>
      </w:r>
      <w:r w:rsidRPr="00B74F06">
        <w:rPr>
          <w:b/>
          <w:vertAlign w:val="subscript"/>
        </w:rPr>
        <w:t>1</w:t>
      </w:r>
      <w:r w:rsidRPr="00B74F06">
        <w:rPr>
          <w:b/>
        </w:rPr>
        <w:t xml:space="preserve">) </w:t>
      </w:r>
      <w:r w:rsidRPr="00B74F06">
        <w:t xml:space="preserve">O(s) atestado(s) deverá(ão) estar necessariamente em nome do licitante e indicar o gerenciamento e processamento de Folha de Pagamento de, </w:t>
      </w:r>
      <w:r w:rsidRPr="00B74F06">
        <w:rPr>
          <w:b/>
        </w:rPr>
        <w:t>no mínimo</w:t>
      </w:r>
      <w:r w:rsidRPr="00B74F06">
        <w:t xml:space="preserve">, </w:t>
      </w:r>
      <w:r w:rsidRPr="00B74F06">
        <w:rPr>
          <w:b/>
        </w:rPr>
        <w:t>1.450 funcionários</w:t>
      </w:r>
      <w:r w:rsidRPr="00B74F06">
        <w:t>.</w:t>
      </w:r>
    </w:p>
    <w:p w:rsidR="004B7892" w:rsidRPr="00B74F06" w:rsidRDefault="004B7892" w:rsidP="003E3E3A">
      <w:pPr>
        <w:pStyle w:val="Ttulo1"/>
        <w:tabs>
          <w:tab w:val="left" w:pos="0"/>
        </w:tabs>
        <w:spacing w:before="149"/>
        <w:ind w:left="575"/>
        <w:jc w:val="both"/>
      </w:pPr>
      <w:r w:rsidRPr="00B74F06">
        <w:t>5.3</w:t>
      </w:r>
      <w:r w:rsidRPr="00B74F06">
        <w:rPr>
          <w:b w:val="0"/>
        </w:rPr>
        <w:t xml:space="preserve">- </w:t>
      </w:r>
      <w:r w:rsidRPr="00B74F06">
        <w:t>REGULARIDADE FISCAL E TRABALHISTA</w:t>
      </w:r>
    </w:p>
    <w:p w:rsidR="004B7892" w:rsidRPr="00B74F06" w:rsidRDefault="004B7892" w:rsidP="003E3E3A">
      <w:pPr>
        <w:pStyle w:val="PargrafodaLista"/>
        <w:numPr>
          <w:ilvl w:val="0"/>
          <w:numId w:val="10"/>
        </w:numPr>
        <w:tabs>
          <w:tab w:val="left" w:pos="0"/>
          <w:tab w:val="left" w:pos="1116"/>
        </w:tabs>
        <w:spacing w:before="40"/>
        <w:ind w:firstLine="679"/>
        <w:rPr>
          <w:sz w:val="24"/>
          <w:szCs w:val="24"/>
        </w:rPr>
      </w:pPr>
      <w:r w:rsidRPr="00B74F06">
        <w:rPr>
          <w:sz w:val="24"/>
          <w:szCs w:val="24"/>
        </w:rPr>
        <w:t>Prova de inscrição no Cadastro Nacional de Pessoas Jurídicas do Ministério da Fazenda</w:t>
      </w:r>
      <w:r w:rsidRPr="00B74F06">
        <w:rPr>
          <w:spacing w:val="-3"/>
          <w:sz w:val="24"/>
          <w:szCs w:val="24"/>
        </w:rPr>
        <w:t xml:space="preserve"> </w:t>
      </w:r>
      <w:r w:rsidRPr="00B74F06">
        <w:rPr>
          <w:sz w:val="24"/>
          <w:szCs w:val="24"/>
        </w:rPr>
        <w:t>(CNPJ);</w:t>
      </w:r>
    </w:p>
    <w:p w:rsidR="004B7892" w:rsidRPr="00B74F06" w:rsidRDefault="004B7892" w:rsidP="003E3E3A">
      <w:pPr>
        <w:pStyle w:val="PargrafodaLista"/>
        <w:numPr>
          <w:ilvl w:val="0"/>
          <w:numId w:val="10"/>
        </w:numPr>
        <w:tabs>
          <w:tab w:val="left" w:pos="0"/>
          <w:tab w:val="left" w:pos="1116"/>
        </w:tabs>
        <w:spacing w:before="41"/>
        <w:ind w:firstLine="679"/>
        <w:rPr>
          <w:sz w:val="24"/>
          <w:szCs w:val="24"/>
        </w:rPr>
      </w:pPr>
      <w:r w:rsidRPr="00B74F06">
        <w:rPr>
          <w:sz w:val="24"/>
          <w:szCs w:val="24"/>
        </w:rPr>
        <w:t>Prova de inscrição no Cadastro de Contribuintes Estadual ou Municipal, se houver, relativo ao domicílio ou sede do licitante, pertinente ao seu ramo de atividade e compatível com o objeto do</w:t>
      </w:r>
      <w:r w:rsidRPr="00B74F06">
        <w:rPr>
          <w:spacing w:val="-4"/>
          <w:sz w:val="24"/>
          <w:szCs w:val="24"/>
        </w:rPr>
        <w:t xml:space="preserve"> </w:t>
      </w:r>
      <w:r w:rsidRPr="00B74F06">
        <w:rPr>
          <w:sz w:val="24"/>
          <w:szCs w:val="24"/>
        </w:rPr>
        <w:t>certame;</w:t>
      </w:r>
    </w:p>
    <w:p w:rsidR="004B7892" w:rsidRPr="00B74F06" w:rsidRDefault="004B7892" w:rsidP="003E3E3A">
      <w:pPr>
        <w:pStyle w:val="PargrafodaLista"/>
        <w:numPr>
          <w:ilvl w:val="0"/>
          <w:numId w:val="10"/>
        </w:numPr>
        <w:tabs>
          <w:tab w:val="left" w:pos="0"/>
          <w:tab w:val="left" w:pos="1116"/>
        </w:tabs>
        <w:spacing w:before="39"/>
        <w:ind w:firstLine="679"/>
        <w:rPr>
          <w:sz w:val="24"/>
          <w:szCs w:val="24"/>
        </w:rPr>
      </w:pPr>
      <w:r w:rsidRPr="00B74F06">
        <w:rPr>
          <w:sz w:val="24"/>
          <w:szCs w:val="24"/>
        </w:rPr>
        <w:t>Prova de regularidade para com as Fazendas Federal, Estadual e Municipal, do domicílio ou sede do licitante, ou outra equivalente na forma da lei, mediante a apresentação das seguintes</w:t>
      </w:r>
      <w:r w:rsidRPr="00B74F06">
        <w:rPr>
          <w:spacing w:val="-3"/>
          <w:sz w:val="24"/>
          <w:szCs w:val="24"/>
        </w:rPr>
        <w:t xml:space="preserve"> </w:t>
      </w:r>
      <w:r w:rsidRPr="00B74F06">
        <w:rPr>
          <w:sz w:val="24"/>
          <w:szCs w:val="24"/>
        </w:rPr>
        <w:t>certidões:</w:t>
      </w:r>
    </w:p>
    <w:p w:rsidR="004B7892" w:rsidRPr="00B74F06" w:rsidRDefault="004B7892" w:rsidP="003E3E3A">
      <w:pPr>
        <w:pStyle w:val="PargrafodaLista"/>
        <w:numPr>
          <w:ilvl w:val="1"/>
          <w:numId w:val="10"/>
        </w:numPr>
        <w:tabs>
          <w:tab w:val="left" w:pos="0"/>
          <w:tab w:val="left" w:pos="1402"/>
        </w:tabs>
        <w:spacing w:before="41"/>
        <w:ind w:firstLine="907"/>
        <w:rPr>
          <w:sz w:val="24"/>
          <w:szCs w:val="24"/>
        </w:rPr>
      </w:pPr>
      <w:r w:rsidRPr="00B74F06">
        <w:rPr>
          <w:sz w:val="24"/>
          <w:szCs w:val="24"/>
        </w:rPr>
        <w:t xml:space="preserve">Certidão Conjunta Negativa de Débitos </w:t>
      </w:r>
      <w:r w:rsidRPr="00B74F06">
        <w:rPr>
          <w:b/>
          <w:sz w:val="24"/>
          <w:szCs w:val="24"/>
          <w:u w:val="thick"/>
        </w:rPr>
        <w:t>ou</w:t>
      </w:r>
      <w:r w:rsidRPr="00B74F06">
        <w:rPr>
          <w:b/>
          <w:sz w:val="24"/>
          <w:szCs w:val="24"/>
        </w:rPr>
        <w:t xml:space="preserve"> </w:t>
      </w:r>
      <w:r w:rsidRPr="00B74F06">
        <w:rPr>
          <w:sz w:val="24"/>
          <w:szCs w:val="24"/>
        </w:rPr>
        <w:t>Certidão Conjunta Positiva com Efeitos de Negativa, relativos a Tributos Federais e à Dívida Ativa da União, expedida pela Secretaria da Receita</w:t>
      </w:r>
      <w:r w:rsidRPr="00B74F06">
        <w:rPr>
          <w:spacing w:val="-5"/>
          <w:sz w:val="24"/>
          <w:szCs w:val="24"/>
        </w:rPr>
        <w:t xml:space="preserve"> </w:t>
      </w:r>
      <w:r w:rsidRPr="00B74F06">
        <w:rPr>
          <w:sz w:val="24"/>
          <w:szCs w:val="24"/>
        </w:rPr>
        <w:t>Federal;</w:t>
      </w:r>
    </w:p>
    <w:p w:rsidR="004B7892" w:rsidRPr="00B74F06" w:rsidRDefault="004B7892" w:rsidP="003E3E3A">
      <w:pPr>
        <w:pStyle w:val="PargrafodaLista"/>
        <w:numPr>
          <w:ilvl w:val="1"/>
          <w:numId w:val="10"/>
        </w:numPr>
        <w:tabs>
          <w:tab w:val="left" w:pos="0"/>
          <w:tab w:val="left" w:pos="1402"/>
        </w:tabs>
        <w:spacing w:before="41"/>
        <w:ind w:firstLine="907"/>
        <w:rPr>
          <w:sz w:val="24"/>
          <w:szCs w:val="24"/>
        </w:rPr>
      </w:pPr>
      <w:r w:rsidRPr="00B74F06">
        <w:rPr>
          <w:sz w:val="24"/>
          <w:szCs w:val="24"/>
        </w:rPr>
        <w:t xml:space="preserve">Certidão de Regularidade de ICMS - Imposto sobre Circulação de Mercadorias e Serviços, expedida pela Secretaria da Fazenda </w:t>
      </w:r>
      <w:r w:rsidRPr="00B74F06">
        <w:rPr>
          <w:b/>
          <w:sz w:val="24"/>
          <w:szCs w:val="24"/>
          <w:u w:val="thick"/>
        </w:rPr>
        <w:t>ou</w:t>
      </w:r>
      <w:r w:rsidRPr="00B74F06">
        <w:rPr>
          <w:b/>
          <w:sz w:val="24"/>
          <w:szCs w:val="24"/>
        </w:rPr>
        <w:t xml:space="preserve"> </w:t>
      </w:r>
      <w:r w:rsidRPr="00B74F06">
        <w:rPr>
          <w:sz w:val="24"/>
          <w:szCs w:val="24"/>
        </w:rPr>
        <w:t xml:space="preserve">Certidão Negativa de Débitos Tributários expedida pela Procuradoria Geral do Estado </w:t>
      </w:r>
      <w:r w:rsidRPr="00B74F06">
        <w:rPr>
          <w:b/>
          <w:sz w:val="24"/>
          <w:szCs w:val="24"/>
          <w:u w:val="thick"/>
        </w:rPr>
        <w:t>ou</w:t>
      </w:r>
      <w:r w:rsidRPr="00B74F06">
        <w:rPr>
          <w:b/>
          <w:sz w:val="24"/>
          <w:szCs w:val="24"/>
        </w:rPr>
        <w:t xml:space="preserve"> </w:t>
      </w:r>
      <w:r w:rsidRPr="00B74F06">
        <w:rPr>
          <w:sz w:val="24"/>
          <w:szCs w:val="24"/>
        </w:rPr>
        <w:t>declaração de isenção ou de não incidência assinada pelo representante legal do licitante, sob as penas da lei;</w:t>
      </w:r>
      <w:r w:rsidRPr="00B74F06">
        <w:rPr>
          <w:spacing w:val="-6"/>
          <w:sz w:val="24"/>
          <w:szCs w:val="24"/>
        </w:rPr>
        <w:t xml:space="preserve"> </w:t>
      </w:r>
      <w:r w:rsidRPr="00B74F06">
        <w:rPr>
          <w:sz w:val="24"/>
          <w:szCs w:val="24"/>
        </w:rPr>
        <w:t>e</w:t>
      </w:r>
    </w:p>
    <w:p w:rsidR="004B7892" w:rsidRPr="00B74F06" w:rsidRDefault="004B7892" w:rsidP="003E3E3A">
      <w:pPr>
        <w:pStyle w:val="PargrafodaLista"/>
        <w:numPr>
          <w:ilvl w:val="1"/>
          <w:numId w:val="10"/>
        </w:numPr>
        <w:tabs>
          <w:tab w:val="left" w:pos="0"/>
          <w:tab w:val="left" w:pos="1402"/>
        </w:tabs>
        <w:spacing w:before="39"/>
        <w:ind w:firstLine="907"/>
        <w:rPr>
          <w:sz w:val="24"/>
          <w:szCs w:val="24"/>
        </w:rPr>
      </w:pPr>
      <w:r w:rsidRPr="00B74F06">
        <w:rPr>
          <w:sz w:val="24"/>
          <w:szCs w:val="24"/>
        </w:rPr>
        <w:t xml:space="preserve">Certidão Negativa </w:t>
      </w:r>
      <w:r w:rsidRPr="00B74F06">
        <w:rPr>
          <w:b/>
          <w:sz w:val="24"/>
          <w:szCs w:val="24"/>
          <w:u w:val="thick"/>
        </w:rPr>
        <w:t>ou</w:t>
      </w:r>
      <w:r w:rsidRPr="00B74F06">
        <w:rPr>
          <w:b/>
          <w:sz w:val="24"/>
          <w:szCs w:val="24"/>
        </w:rPr>
        <w:t xml:space="preserve"> </w:t>
      </w:r>
      <w:r w:rsidRPr="00B74F06">
        <w:rPr>
          <w:sz w:val="24"/>
          <w:szCs w:val="24"/>
        </w:rPr>
        <w:t>Positiva com Efeitos de Negativa de Tributos Mobiliários, expedida pela Secretaria Municipal de</w:t>
      </w:r>
      <w:r w:rsidRPr="00B74F06">
        <w:rPr>
          <w:spacing w:val="-4"/>
          <w:sz w:val="24"/>
          <w:szCs w:val="24"/>
        </w:rPr>
        <w:t xml:space="preserve"> </w:t>
      </w:r>
      <w:r w:rsidRPr="00B74F06">
        <w:rPr>
          <w:sz w:val="24"/>
          <w:szCs w:val="24"/>
        </w:rPr>
        <w:t>Finanças;</w:t>
      </w:r>
    </w:p>
    <w:p w:rsidR="004B7892" w:rsidRPr="00B74F06" w:rsidRDefault="004B7892" w:rsidP="003E3E3A">
      <w:pPr>
        <w:pStyle w:val="PargrafodaLista"/>
        <w:numPr>
          <w:ilvl w:val="0"/>
          <w:numId w:val="10"/>
        </w:numPr>
        <w:tabs>
          <w:tab w:val="left" w:pos="0"/>
          <w:tab w:val="left" w:pos="1116"/>
        </w:tabs>
        <w:spacing w:before="41"/>
        <w:ind w:firstLine="679"/>
        <w:rPr>
          <w:sz w:val="24"/>
          <w:szCs w:val="24"/>
        </w:rPr>
      </w:pPr>
      <w:r w:rsidRPr="00B74F06">
        <w:rPr>
          <w:sz w:val="24"/>
          <w:szCs w:val="24"/>
        </w:rPr>
        <w:t xml:space="preserve">Prova de regularidade perante o Sistema de Seguridade Social - INSS mediante a apresentação da CND - Certidão Negativa de Débito </w:t>
      </w:r>
      <w:r w:rsidRPr="00B74F06">
        <w:rPr>
          <w:b/>
          <w:sz w:val="24"/>
          <w:szCs w:val="24"/>
          <w:u w:val="thick"/>
        </w:rPr>
        <w:t>ou</w:t>
      </w:r>
      <w:r w:rsidRPr="00B74F06">
        <w:rPr>
          <w:b/>
          <w:sz w:val="24"/>
          <w:szCs w:val="24"/>
        </w:rPr>
        <w:t xml:space="preserve"> </w:t>
      </w:r>
      <w:r w:rsidRPr="00B74F06">
        <w:rPr>
          <w:sz w:val="24"/>
          <w:szCs w:val="24"/>
        </w:rPr>
        <w:t>CPD-EN - Certidão Positiva de Débito com Efeitos de</w:t>
      </w:r>
      <w:r w:rsidRPr="00B74F06">
        <w:rPr>
          <w:spacing w:val="-5"/>
          <w:sz w:val="24"/>
          <w:szCs w:val="24"/>
        </w:rPr>
        <w:t xml:space="preserve"> </w:t>
      </w:r>
      <w:r w:rsidRPr="00B74F06">
        <w:rPr>
          <w:sz w:val="24"/>
          <w:szCs w:val="24"/>
        </w:rPr>
        <w:t>Negativa;</w:t>
      </w:r>
    </w:p>
    <w:p w:rsidR="004B7892" w:rsidRPr="00B74F06" w:rsidRDefault="004B7892" w:rsidP="003E3E3A">
      <w:pPr>
        <w:pStyle w:val="PargrafodaLista"/>
        <w:numPr>
          <w:ilvl w:val="0"/>
          <w:numId w:val="10"/>
        </w:numPr>
        <w:tabs>
          <w:tab w:val="left" w:pos="0"/>
          <w:tab w:val="left" w:pos="1116"/>
        </w:tabs>
        <w:spacing w:before="93"/>
        <w:ind w:left="1115" w:hanging="314"/>
        <w:rPr>
          <w:sz w:val="24"/>
          <w:szCs w:val="24"/>
        </w:rPr>
      </w:pPr>
      <w:r w:rsidRPr="00B74F06">
        <w:rPr>
          <w:sz w:val="24"/>
          <w:szCs w:val="24"/>
        </w:rPr>
        <w:t>Prova</w:t>
      </w:r>
      <w:r w:rsidRPr="00B74F06">
        <w:rPr>
          <w:spacing w:val="11"/>
          <w:sz w:val="24"/>
          <w:szCs w:val="24"/>
        </w:rPr>
        <w:t xml:space="preserve"> </w:t>
      </w:r>
      <w:r w:rsidRPr="00B74F06">
        <w:rPr>
          <w:sz w:val="24"/>
          <w:szCs w:val="24"/>
        </w:rPr>
        <w:t>de</w:t>
      </w:r>
      <w:r w:rsidRPr="00B74F06">
        <w:rPr>
          <w:spacing w:val="12"/>
          <w:sz w:val="24"/>
          <w:szCs w:val="24"/>
        </w:rPr>
        <w:t xml:space="preserve"> </w:t>
      </w:r>
      <w:r w:rsidRPr="00B74F06">
        <w:rPr>
          <w:sz w:val="24"/>
          <w:szCs w:val="24"/>
        </w:rPr>
        <w:t>regularidade</w:t>
      </w:r>
      <w:r w:rsidRPr="00B74F06">
        <w:rPr>
          <w:spacing w:val="9"/>
          <w:sz w:val="24"/>
          <w:szCs w:val="24"/>
        </w:rPr>
        <w:t xml:space="preserve"> </w:t>
      </w:r>
      <w:r w:rsidRPr="00B74F06">
        <w:rPr>
          <w:sz w:val="24"/>
          <w:szCs w:val="24"/>
        </w:rPr>
        <w:t>perante</w:t>
      </w:r>
      <w:r w:rsidRPr="00B74F06">
        <w:rPr>
          <w:spacing w:val="12"/>
          <w:sz w:val="24"/>
          <w:szCs w:val="24"/>
        </w:rPr>
        <w:t xml:space="preserve"> </w:t>
      </w:r>
      <w:r w:rsidRPr="00B74F06">
        <w:rPr>
          <w:sz w:val="24"/>
          <w:szCs w:val="24"/>
        </w:rPr>
        <w:t>o</w:t>
      </w:r>
      <w:r w:rsidRPr="00B74F06">
        <w:rPr>
          <w:spacing w:val="11"/>
          <w:sz w:val="24"/>
          <w:szCs w:val="24"/>
        </w:rPr>
        <w:t xml:space="preserve"> </w:t>
      </w:r>
      <w:r w:rsidRPr="00B74F06">
        <w:rPr>
          <w:sz w:val="24"/>
          <w:szCs w:val="24"/>
        </w:rPr>
        <w:t>Fundo</w:t>
      </w:r>
      <w:r w:rsidRPr="00B74F06">
        <w:rPr>
          <w:spacing w:val="9"/>
          <w:sz w:val="24"/>
          <w:szCs w:val="24"/>
        </w:rPr>
        <w:t xml:space="preserve"> </w:t>
      </w:r>
      <w:r w:rsidRPr="00B74F06">
        <w:rPr>
          <w:sz w:val="24"/>
          <w:szCs w:val="24"/>
        </w:rPr>
        <w:t>de</w:t>
      </w:r>
      <w:r w:rsidRPr="00B74F06">
        <w:rPr>
          <w:spacing w:val="9"/>
          <w:sz w:val="24"/>
          <w:szCs w:val="24"/>
        </w:rPr>
        <w:t xml:space="preserve"> </w:t>
      </w:r>
      <w:r w:rsidRPr="00B74F06">
        <w:rPr>
          <w:sz w:val="24"/>
          <w:szCs w:val="24"/>
        </w:rPr>
        <w:t>Garantia</w:t>
      </w:r>
      <w:r w:rsidRPr="00B74F06">
        <w:rPr>
          <w:spacing w:val="9"/>
          <w:sz w:val="24"/>
          <w:szCs w:val="24"/>
        </w:rPr>
        <w:t xml:space="preserve"> </w:t>
      </w:r>
      <w:r w:rsidRPr="00B74F06">
        <w:rPr>
          <w:sz w:val="24"/>
          <w:szCs w:val="24"/>
        </w:rPr>
        <w:t>por</w:t>
      </w:r>
      <w:r w:rsidRPr="00B74F06">
        <w:rPr>
          <w:spacing w:val="8"/>
          <w:sz w:val="24"/>
          <w:szCs w:val="24"/>
        </w:rPr>
        <w:t xml:space="preserve"> </w:t>
      </w:r>
      <w:r w:rsidRPr="00B74F06">
        <w:rPr>
          <w:sz w:val="24"/>
          <w:szCs w:val="24"/>
        </w:rPr>
        <w:t>Tempo</w:t>
      </w:r>
      <w:r w:rsidRPr="00B74F06">
        <w:rPr>
          <w:spacing w:val="9"/>
          <w:sz w:val="24"/>
          <w:szCs w:val="24"/>
        </w:rPr>
        <w:t xml:space="preserve"> </w:t>
      </w:r>
      <w:r w:rsidRPr="00B74F06">
        <w:rPr>
          <w:sz w:val="24"/>
          <w:szCs w:val="24"/>
        </w:rPr>
        <w:t>de</w:t>
      </w:r>
      <w:r w:rsidRPr="00B74F06">
        <w:rPr>
          <w:spacing w:val="11"/>
          <w:sz w:val="24"/>
          <w:szCs w:val="24"/>
        </w:rPr>
        <w:t xml:space="preserve"> </w:t>
      </w:r>
      <w:r w:rsidRPr="00B74F06">
        <w:rPr>
          <w:sz w:val="24"/>
          <w:szCs w:val="24"/>
        </w:rPr>
        <w:t>Serviço</w:t>
      </w:r>
      <w:r w:rsidR="000071CC" w:rsidRPr="00B74F06">
        <w:rPr>
          <w:sz w:val="24"/>
          <w:szCs w:val="24"/>
        </w:rPr>
        <w:t xml:space="preserve"> </w:t>
      </w:r>
      <w:r w:rsidRPr="00B74F06">
        <w:rPr>
          <w:sz w:val="24"/>
          <w:szCs w:val="24"/>
        </w:rPr>
        <w:t>(FGTS), por meio da apresentação do CRF - Certificado de Regularidade do FGTS;</w:t>
      </w:r>
    </w:p>
    <w:p w:rsidR="004B7892" w:rsidRPr="00B74F06" w:rsidRDefault="004B7892" w:rsidP="003E3E3A">
      <w:pPr>
        <w:pStyle w:val="PargrafodaLista"/>
        <w:numPr>
          <w:ilvl w:val="0"/>
          <w:numId w:val="10"/>
        </w:numPr>
        <w:tabs>
          <w:tab w:val="left" w:pos="0"/>
          <w:tab w:val="left" w:pos="1044"/>
        </w:tabs>
        <w:spacing w:before="120"/>
        <w:ind w:firstLine="703"/>
        <w:rPr>
          <w:sz w:val="24"/>
          <w:szCs w:val="24"/>
        </w:rPr>
      </w:pPr>
      <w:r w:rsidRPr="00B74F06">
        <w:rPr>
          <w:sz w:val="24"/>
          <w:szCs w:val="24"/>
        </w:rPr>
        <w:t xml:space="preserve">Certidão Negativa de Débitos Trabalhistas - CNDT </w:t>
      </w:r>
      <w:r w:rsidRPr="00B74F06">
        <w:rPr>
          <w:b/>
          <w:sz w:val="24"/>
          <w:szCs w:val="24"/>
          <w:u w:val="thick"/>
        </w:rPr>
        <w:t>ou</w:t>
      </w:r>
      <w:r w:rsidRPr="00B74F06">
        <w:rPr>
          <w:b/>
          <w:sz w:val="24"/>
          <w:szCs w:val="24"/>
        </w:rPr>
        <w:t xml:space="preserve"> </w:t>
      </w:r>
      <w:r w:rsidRPr="00B74F06">
        <w:rPr>
          <w:sz w:val="24"/>
          <w:szCs w:val="24"/>
        </w:rPr>
        <w:t>Positiva de Débitos Trabalhistas com Efeitos de Negativa, em cumprimento à Lei nº 12.440/2011 e à Resolução Administrativa TST nº</w:t>
      </w:r>
      <w:r w:rsidRPr="00B74F06">
        <w:rPr>
          <w:spacing w:val="-1"/>
          <w:sz w:val="24"/>
          <w:szCs w:val="24"/>
        </w:rPr>
        <w:t xml:space="preserve"> </w:t>
      </w:r>
      <w:r w:rsidRPr="00B74F06">
        <w:rPr>
          <w:sz w:val="24"/>
          <w:szCs w:val="24"/>
        </w:rPr>
        <w:t>1470/2011.</w:t>
      </w:r>
    </w:p>
    <w:p w:rsidR="004B7892" w:rsidRPr="00B74F06" w:rsidRDefault="004B7892" w:rsidP="003E3E3A">
      <w:pPr>
        <w:pStyle w:val="Ttulo1"/>
        <w:tabs>
          <w:tab w:val="left" w:pos="0"/>
        </w:tabs>
        <w:spacing w:before="172"/>
        <w:ind w:left="508"/>
        <w:jc w:val="both"/>
      </w:pPr>
      <w:r w:rsidRPr="00B74F06">
        <w:t>5.4</w:t>
      </w:r>
      <w:r w:rsidRPr="00B74F06">
        <w:rPr>
          <w:b w:val="0"/>
        </w:rPr>
        <w:t xml:space="preserve">- </w:t>
      </w:r>
      <w:r w:rsidRPr="00B74F06">
        <w:t>QUALIFICAÇÃO ECONÔMICO-FINANCEIRA</w:t>
      </w:r>
    </w:p>
    <w:p w:rsidR="004B7892" w:rsidRPr="00B74F06" w:rsidRDefault="004B7892" w:rsidP="003E3E3A">
      <w:pPr>
        <w:pStyle w:val="PargrafodaLista"/>
        <w:numPr>
          <w:ilvl w:val="0"/>
          <w:numId w:val="9"/>
        </w:numPr>
        <w:tabs>
          <w:tab w:val="left" w:pos="0"/>
          <w:tab w:val="left" w:pos="1116"/>
        </w:tabs>
        <w:spacing w:before="41"/>
        <w:ind w:firstLine="674"/>
        <w:rPr>
          <w:sz w:val="24"/>
          <w:szCs w:val="24"/>
        </w:rPr>
      </w:pPr>
      <w:r w:rsidRPr="00B74F06">
        <w:rPr>
          <w:sz w:val="24"/>
          <w:szCs w:val="24"/>
        </w:rPr>
        <w:t xml:space="preserve">Apresentação do 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encerrados há mais de </w:t>
      </w:r>
      <w:r w:rsidRPr="00B74F06">
        <w:rPr>
          <w:b/>
          <w:sz w:val="24"/>
          <w:szCs w:val="24"/>
        </w:rPr>
        <w:t xml:space="preserve">3 </w:t>
      </w:r>
      <w:r w:rsidRPr="00B74F06">
        <w:rPr>
          <w:sz w:val="24"/>
          <w:szCs w:val="24"/>
        </w:rPr>
        <w:t xml:space="preserve">(três) </w:t>
      </w:r>
      <w:r w:rsidRPr="00B74F06">
        <w:rPr>
          <w:b/>
          <w:sz w:val="24"/>
          <w:szCs w:val="24"/>
        </w:rPr>
        <w:t xml:space="preserve">meses </w:t>
      </w:r>
      <w:r w:rsidRPr="00B74F06">
        <w:rPr>
          <w:sz w:val="24"/>
          <w:szCs w:val="24"/>
        </w:rPr>
        <w:t>da data de apresentação da proposta, observadas as seguintes</w:t>
      </w:r>
      <w:r w:rsidRPr="00B74F06">
        <w:rPr>
          <w:spacing w:val="-3"/>
          <w:sz w:val="24"/>
          <w:szCs w:val="24"/>
        </w:rPr>
        <w:t xml:space="preserve"> </w:t>
      </w:r>
      <w:r w:rsidRPr="00B74F06">
        <w:rPr>
          <w:sz w:val="24"/>
          <w:szCs w:val="24"/>
        </w:rPr>
        <w:t>previsões:</w:t>
      </w:r>
    </w:p>
    <w:p w:rsidR="004B7892" w:rsidRPr="00B74F06" w:rsidRDefault="004B7892" w:rsidP="003E3E3A">
      <w:pPr>
        <w:pStyle w:val="PargrafodaLista"/>
        <w:numPr>
          <w:ilvl w:val="1"/>
          <w:numId w:val="9"/>
        </w:numPr>
        <w:tabs>
          <w:tab w:val="left" w:pos="0"/>
          <w:tab w:val="left" w:pos="1363"/>
        </w:tabs>
        <w:spacing w:before="59"/>
        <w:jc w:val="both"/>
        <w:rPr>
          <w:sz w:val="24"/>
          <w:szCs w:val="24"/>
        </w:rPr>
      </w:pPr>
      <w:r w:rsidRPr="00B74F06">
        <w:rPr>
          <w:sz w:val="24"/>
          <w:szCs w:val="24"/>
        </w:rPr>
        <w:t>Os documentos devem ser registrados e arquivados na junta</w:t>
      </w:r>
      <w:r w:rsidRPr="00B74F06">
        <w:rPr>
          <w:spacing w:val="-19"/>
          <w:sz w:val="24"/>
          <w:szCs w:val="24"/>
        </w:rPr>
        <w:t xml:space="preserve"> </w:t>
      </w:r>
      <w:r w:rsidRPr="00B74F06">
        <w:rPr>
          <w:sz w:val="24"/>
          <w:szCs w:val="24"/>
        </w:rPr>
        <w:t>comercial;</w:t>
      </w:r>
    </w:p>
    <w:p w:rsidR="004B7892" w:rsidRPr="00B74F06" w:rsidRDefault="004B7892" w:rsidP="003E3E3A">
      <w:pPr>
        <w:pStyle w:val="PargrafodaLista"/>
        <w:numPr>
          <w:ilvl w:val="1"/>
          <w:numId w:val="9"/>
        </w:numPr>
        <w:tabs>
          <w:tab w:val="left" w:pos="0"/>
          <w:tab w:val="left" w:pos="1483"/>
        </w:tabs>
        <w:spacing w:before="100"/>
        <w:ind w:left="122" w:firstLine="871"/>
        <w:jc w:val="both"/>
        <w:rPr>
          <w:sz w:val="24"/>
          <w:szCs w:val="24"/>
        </w:rPr>
      </w:pPr>
      <w:r w:rsidRPr="00B74F06">
        <w:rPr>
          <w:sz w:val="24"/>
          <w:szCs w:val="24"/>
        </w:rPr>
        <w:t>A licitante deverá apresentar a prova de publicação do Balanço nos termos da legislação vigente e a certidão de arquivamento na Junta</w:t>
      </w:r>
      <w:r w:rsidRPr="00B74F06">
        <w:rPr>
          <w:spacing w:val="-18"/>
          <w:sz w:val="24"/>
          <w:szCs w:val="24"/>
        </w:rPr>
        <w:t xml:space="preserve"> </w:t>
      </w:r>
      <w:r w:rsidRPr="00B74F06">
        <w:rPr>
          <w:sz w:val="24"/>
          <w:szCs w:val="24"/>
        </w:rPr>
        <w:t>Comercial;</w:t>
      </w:r>
    </w:p>
    <w:p w:rsidR="004B7892" w:rsidRPr="00B74F06" w:rsidRDefault="004B7892" w:rsidP="003E3E3A">
      <w:pPr>
        <w:pStyle w:val="PargrafodaLista"/>
        <w:numPr>
          <w:ilvl w:val="0"/>
          <w:numId w:val="9"/>
        </w:numPr>
        <w:tabs>
          <w:tab w:val="left" w:pos="0"/>
          <w:tab w:val="left" w:pos="1169"/>
        </w:tabs>
        <w:spacing w:before="101"/>
        <w:ind w:firstLine="621"/>
        <w:rPr>
          <w:sz w:val="24"/>
          <w:szCs w:val="24"/>
        </w:rPr>
      </w:pPr>
      <w:r w:rsidRPr="00B74F06">
        <w:rPr>
          <w:sz w:val="24"/>
          <w:szCs w:val="24"/>
        </w:rPr>
        <w:t xml:space="preserve">A licitante deverá demonstrar boa situação financeira, mediante apresentação de declaração de que o seu índice de Adequação de Capital (Índice  de Basiléia) é de, </w:t>
      </w:r>
      <w:r w:rsidRPr="00B74F06">
        <w:rPr>
          <w:b/>
          <w:sz w:val="24"/>
          <w:szCs w:val="24"/>
        </w:rPr>
        <w:t>no mínimo</w:t>
      </w:r>
      <w:r w:rsidRPr="00B74F06">
        <w:rPr>
          <w:sz w:val="24"/>
          <w:szCs w:val="24"/>
        </w:rPr>
        <w:t xml:space="preserve">, </w:t>
      </w:r>
      <w:r w:rsidRPr="00B74F06">
        <w:rPr>
          <w:b/>
          <w:sz w:val="24"/>
          <w:szCs w:val="24"/>
        </w:rPr>
        <w:t>1</w:t>
      </w:r>
      <w:r w:rsidR="00BF3E01" w:rsidRPr="00B74F06">
        <w:rPr>
          <w:b/>
          <w:sz w:val="24"/>
          <w:szCs w:val="24"/>
        </w:rPr>
        <w:t>0</w:t>
      </w:r>
      <w:r w:rsidRPr="00B74F06">
        <w:rPr>
          <w:b/>
          <w:sz w:val="24"/>
          <w:szCs w:val="24"/>
        </w:rPr>
        <w:t xml:space="preserve">% </w:t>
      </w:r>
      <w:r w:rsidRPr="00B74F06">
        <w:rPr>
          <w:sz w:val="24"/>
          <w:szCs w:val="24"/>
        </w:rPr>
        <w:t>(</w:t>
      </w:r>
      <w:r w:rsidR="00BF3E01" w:rsidRPr="00B74F06">
        <w:rPr>
          <w:sz w:val="24"/>
          <w:szCs w:val="24"/>
        </w:rPr>
        <w:t xml:space="preserve">dez </w:t>
      </w:r>
      <w:r w:rsidRPr="00B74F06">
        <w:rPr>
          <w:sz w:val="24"/>
          <w:szCs w:val="24"/>
        </w:rPr>
        <w:t>por cento) calculado na conformidade das regras estabelecidas pela legislação vigente do Banco Central do</w:t>
      </w:r>
      <w:r w:rsidRPr="00B74F06">
        <w:rPr>
          <w:spacing w:val="-9"/>
          <w:sz w:val="24"/>
          <w:szCs w:val="24"/>
        </w:rPr>
        <w:t xml:space="preserve"> </w:t>
      </w:r>
      <w:r w:rsidRPr="00B74F06">
        <w:rPr>
          <w:sz w:val="24"/>
          <w:szCs w:val="24"/>
        </w:rPr>
        <w:t>Brasil;</w:t>
      </w:r>
    </w:p>
    <w:p w:rsidR="004B7892" w:rsidRPr="00B74F06" w:rsidRDefault="004B7892" w:rsidP="003E3E3A">
      <w:pPr>
        <w:tabs>
          <w:tab w:val="left" w:pos="0"/>
        </w:tabs>
        <w:spacing w:before="42"/>
        <w:ind w:left="122" w:firstLine="587"/>
        <w:jc w:val="both"/>
        <w:rPr>
          <w:sz w:val="24"/>
          <w:szCs w:val="24"/>
        </w:rPr>
      </w:pPr>
      <w:r w:rsidRPr="00B74F06">
        <w:rPr>
          <w:b/>
          <w:sz w:val="24"/>
          <w:szCs w:val="24"/>
        </w:rPr>
        <w:t>b.</w:t>
      </w:r>
      <w:r w:rsidRPr="00B74F06">
        <w:rPr>
          <w:b/>
          <w:sz w:val="24"/>
          <w:szCs w:val="24"/>
          <w:vertAlign w:val="subscript"/>
        </w:rPr>
        <w:t>1</w:t>
      </w:r>
      <w:r w:rsidRPr="00B74F06">
        <w:rPr>
          <w:b/>
          <w:sz w:val="24"/>
          <w:szCs w:val="24"/>
        </w:rPr>
        <w:t xml:space="preserve">) </w:t>
      </w:r>
      <w:r w:rsidRPr="00B74F06">
        <w:rPr>
          <w:sz w:val="24"/>
          <w:szCs w:val="24"/>
        </w:rPr>
        <w:t xml:space="preserve">A instituição poderá apresentar a cópia do último </w:t>
      </w:r>
      <w:r w:rsidRPr="00B74F06">
        <w:rPr>
          <w:b/>
          <w:sz w:val="24"/>
          <w:szCs w:val="24"/>
        </w:rPr>
        <w:t>DLO - Demonstrativo de Limites Operacionais</w:t>
      </w:r>
      <w:r w:rsidRPr="00B74F06">
        <w:rPr>
          <w:sz w:val="24"/>
          <w:szCs w:val="24"/>
        </w:rPr>
        <w:t>, enviado ao Banco Central do Brasil, nos termos da legislação vigente, para demonstrar o IB - Índice de Basiléia.</w:t>
      </w:r>
    </w:p>
    <w:p w:rsidR="004B7892" w:rsidRPr="00B74F06" w:rsidRDefault="004B7892" w:rsidP="003E3E3A">
      <w:pPr>
        <w:pStyle w:val="Ttulo1"/>
        <w:tabs>
          <w:tab w:val="left" w:pos="0"/>
        </w:tabs>
        <w:spacing w:before="148"/>
        <w:ind w:left="342"/>
        <w:jc w:val="both"/>
      </w:pPr>
      <w:r w:rsidRPr="00B74F06">
        <w:t>5.5</w:t>
      </w:r>
      <w:r w:rsidRPr="00B74F06">
        <w:rPr>
          <w:b w:val="0"/>
        </w:rPr>
        <w:t xml:space="preserve">- </w:t>
      </w:r>
      <w:r w:rsidRPr="00B74F06">
        <w:t>DOCUMENTAÇÃO COMPLEMENTAR</w:t>
      </w:r>
    </w:p>
    <w:p w:rsidR="004B7892" w:rsidRPr="00B74F06" w:rsidRDefault="004B7892" w:rsidP="003E3E3A">
      <w:pPr>
        <w:pStyle w:val="PargrafodaLista"/>
        <w:numPr>
          <w:ilvl w:val="0"/>
          <w:numId w:val="8"/>
        </w:numPr>
        <w:tabs>
          <w:tab w:val="left" w:pos="0"/>
          <w:tab w:val="left" w:pos="833"/>
        </w:tabs>
        <w:spacing w:before="39"/>
        <w:ind w:firstLine="444"/>
        <w:rPr>
          <w:sz w:val="24"/>
          <w:szCs w:val="24"/>
        </w:rPr>
      </w:pPr>
      <w:r w:rsidRPr="00B74F06">
        <w:rPr>
          <w:sz w:val="24"/>
          <w:szCs w:val="24"/>
        </w:rPr>
        <w:t xml:space="preserve">Declaração do licitante, elaborada em papel timbrado e subscrita por seu representante legal, de </w:t>
      </w:r>
      <w:r w:rsidRPr="00B74F06">
        <w:rPr>
          <w:sz w:val="24"/>
          <w:szCs w:val="24"/>
        </w:rPr>
        <w:lastRenderedPageBreak/>
        <w:t>que se encontra em situação regular perante o Ministério do Trabalho, conforme modelo anexo ao Decreto Estadual nº 42.911, de 06.03.98 (Anexo VII deste</w:t>
      </w:r>
      <w:r w:rsidRPr="00B74F06">
        <w:rPr>
          <w:spacing w:val="-3"/>
          <w:sz w:val="24"/>
          <w:szCs w:val="24"/>
        </w:rPr>
        <w:t xml:space="preserve"> </w:t>
      </w:r>
      <w:r w:rsidRPr="00B74F06">
        <w:rPr>
          <w:sz w:val="24"/>
          <w:szCs w:val="24"/>
        </w:rPr>
        <w:t>Edital);</w:t>
      </w:r>
    </w:p>
    <w:p w:rsidR="004B7892" w:rsidRPr="00B74F06" w:rsidRDefault="004B7892" w:rsidP="003E3E3A">
      <w:pPr>
        <w:pStyle w:val="Ttulo1"/>
        <w:tabs>
          <w:tab w:val="left" w:pos="0"/>
        </w:tabs>
        <w:spacing w:before="182"/>
        <w:ind w:left="350"/>
        <w:jc w:val="both"/>
      </w:pPr>
      <w:r w:rsidRPr="00B74F06">
        <w:t>5.</w:t>
      </w:r>
      <w:r w:rsidR="00AA7023" w:rsidRPr="00B74F06">
        <w:t>6</w:t>
      </w:r>
      <w:r w:rsidRPr="00B74F06">
        <w:t>- DISPOSIÇÕES GERAIS SOBRE A DOCUMENTAÇÃO DE HABILITAÇÃO</w:t>
      </w:r>
    </w:p>
    <w:p w:rsidR="004B7892" w:rsidRPr="00B74F06" w:rsidRDefault="004B7892" w:rsidP="003E3E3A">
      <w:pPr>
        <w:pStyle w:val="Corpodetexto"/>
        <w:tabs>
          <w:tab w:val="left" w:pos="0"/>
        </w:tabs>
        <w:spacing w:before="41"/>
        <w:ind w:left="575"/>
        <w:jc w:val="both"/>
      </w:pPr>
      <w:r w:rsidRPr="00B74F06">
        <w:rPr>
          <w:b/>
        </w:rPr>
        <w:t>5.</w:t>
      </w:r>
      <w:r w:rsidR="00AA7023" w:rsidRPr="00B74F06">
        <w:rPr>
          <w:b/>
        </w:rPr>
        <w:t>6</w:t>
      </w:r>
      <w:r w:rsidRPr="00B74F06">
        <w:rPr>
          <w:b/>
        </w:rPr>
        <w:t>.1</w:t>
      </w:r>
      <w:r w:rsidRPr="00B74F06">
        <w:t>- Os documentos poderão ser apresentados no original, por qualquer</w:t>
      </w:r>
      <w:r w:rsidR="000071CC" w:rsidRPr="00B74F06">
        <w:t xml:space="preserve"> </w:t>
      </w:r>
      <w:r w:rsidRPr="00B74F06">
        <w:t>processo de cópia, autenticada por cartório competente, ou mesmo cópia simples, desde que acompanhada do original para que seja autenticado pelo Pregoeiro ou por um dos membros da Equipe de Apoio no ato de sua</w:t>
      </w:r>
      <w:r w:rsidRPr="00B74F06">
        <w:rPr>
          <w:spacing w:val="-17"/>
        </w:rPr>
        <w:t xml:space="preserve"> </w:t>
      </w:r>
      <w:r w:rsidRPr="00B74F06">
        <w:t>apresentação;</w:t>
      </w:r>
    </w:p>
    <w:p w:rsidR="00741A69" w:rsidRPr="00B74F06" w:rsidRDefault="00AA7023" w:rsidP="003E3E3A">
      <w:pPr>
        <w:tabs>
          <w:tab w:val="left" w:pos="0"/>
        </w:tabs>
        <w:spacing w:before="40"/>
        <w:ind w:left="575"/>
        <w:jc w:val="both"/>
        <w:rPr>
          <w:sz w:val="24"/>
          <w:szCs w:val="24"/>
        </w:rPr>
      </w:pPr>
      <w:r w:rsidRPr="00B74F06">
        <w:rPr>
          <w:b/>
          <w:sz w:val="24"/>
          <w:szCs w:val="24"/>
        </w:rPr>
        <w:t>5.6</w:t>
      </w:r>
      <w:r w:rsidR="004B7892" w:rsidRPr="00B74F06">
        <w:rPr>
          <w:b/>
          <w:sz w:val="24"/>
          <w:szCs w:val="24"/>
        </w:rPr>
        <w:t>.2</w:t>
      </w:r>
      <w:r w:rsidR="004B7892" w:rsidRPr="00B74F06">
        <w:rPr>
          <w:sz w:val="24"/>
          <w:szCs w:val="24"/>
        </w:rPr>
        <w:t xml:space="preserve">- Não serão aceitos </w:t>
      </w:r>
      <w:r w:rsidR="004B7892" w:rsidRPr="00B74F06">
        <w:rPr>
          <w:b/>
          <w:sz w:val="24"/>
          <w:szCs w:val="24"/>
        </w:rPr>
        <w:t xml:space="preserve">protocolos de entrega </w:t>
      </w:r>
      <w:r w:rsidR="004B7892" w:rsidRPr="00B74F06">
        <w:rPr>
          <w:sz w:val="24"/>
          <w:szCs w:val="24"/>
        </w:rPr>
        <w:t xml:space="preserve">ou </w:t>
      </w:r>
      <w:r w:rsidR="004B7892" w:rsidRPr="00B74F06">
        <w:rPr>
          <w:b/>
          <w:sz w:val="24"/>
          <w:szCs w:val="24"/>
        </w:rPr>
        <w:t>solicitação de documentos</w:t>
      </w:r>
      <w:r w:rsidR="00741A69" w:rsidRPr="00B74F06">
        <w:rPr>
          <w:b/>
          <w:sz w:val="24"/>
          <w:szCs w:val="24"/>
        </w:rPr>
        <w:t xml:space="preserve"> </w:t>
      </w:r>
      <w:r w:rsidR="004B7892" w:rsidRPr="00B74F06">
        <w:rPr>
          <w:sz w:val="24"/>
          <w:szCs w:val="24"/>
        </w:rPr>
        <w:t>em substituição aos documentos ora exigidos, inclusive no que se refere às certidões;</w:t>
      </w:r>
      <w:r w:rsidR="00741A69" w:rsidRPr="00B74F06">
        <w:rPr>
          <w:sz w:val="24"/>
          <w:szCs w:val="24"/>
        </w:rPr>
        <w:t xml:space="preserve"> </w:t>
      </w:r>
    </w:p>
    <w:p w:rsidR="00741A69" w:rsidRPr="00B74F06" w:rsidRDefault="00AA7023" w:rsidP="003E3E3A">
      <w:pPr>
        <w:tabs>
          <w:tab w:val="left" w:pos="0"/>
        </w:tabs>
        <w:spacing w:before="40"/>
        <w:ind w:left="575"/>
        <w:jc w:val="both"/>
        <w:rPr>
          <w:sz w:val="24"/>
          <w:szCs w:val="24"/>
        </w:rPr>
      </w:pPr>
      <w:r w:rsidRPr="00B74F06">
        <w:rPr>
          <w:b/>
          <w:sz w:val="24"/>
          <w:szCs w:val="24"/>
        </w:rPr>
        <w:t>5.6</w:t>
      </w:r>
      <w:r w:rsidR="004B7892" w:rsidRPr="00B74F06">
        <w:rPr>
          <w:b/>
          <w:sz w:val="24"/>
          <w:szCs w:val="24"/>
        </w:rPr>
        <w:t>.3</w:t>
      </w:r>
      <w:r w:rsidR="004B7892" w:rsidRPr="00B74F06">
        <w:rPr>
          <w:sz w:val="24"/>
          <w:szCs w:val="24"/>
        </w:rPr>
        <w:t xml:space="preserve">- Na hipótese de não constar prazo de validade das certidões apresentadas, </w:t>
      </w:r>
      <w:r w:rsidR="00AA3ED0" w:rsidRPr="00B74F06">
        <w:rPr>
          <w:sz w:val="24"/>
          <w:szCs w:val="24"/>
        </w:rPr>
        <w:t xml:space="preserve">a Administração </w:t>
      </w:r>
      <w:r w:rsidR="004B7892" w:rsidRPr="00B74F06">
        <w:rPr>
          <w:sz w:val="24"/>
          <w:szCs w:val="24"/>
        </w:rPr>
        <w:t xml:space="preserve">aceitará como válidas as expedidas até </w:t>
      </w:r>
      <w:r w:rsidR="004B7892" w:rsidRPr="00B74F06">
        <w:rPr>
          <w:b/>
          <w:sz w:val="24"/>
          <w:szCs w:val="24"/>
        </w:rPr>
        <w:t xml:space="preserve">90 </w:t>
      </w:r>
      <w:r w:rsidR="004B7892" w:rsidRPr="00B74F06">
        <w:rPr>
          <w:sz w:val="24"/>
          <w:szCs w:val="24"/>
        </w:rPr>
        <w:t xml:space="preserve">(noventa) </w:t>
      </w:r>
      <w:r w:rsidR="004B7892" w:rsidRPr="00B74F06">
        <w:rPr>
          <w:b/>
          <w:sz w:val="24"/>
          <w:szCs w:val="24"/>
        </w:rPr>
        <w:t xml:space="preserve">dias </w:t>
      </w:r>
      <w:r w:rsidR="004B7892" w:rsidRPr="00B74F06">
        <w:rPr>
          <w:sz w:val="24"/>
          <w:szCs w:val="24"/>
        </w:rPr>
        <w:t>imediatamente anteriores à data de apresentação das propostas;</w:t>
      </w:r>
    </w:p>
    <w:p w:rsidR="004B7892" w:rsidRPr="00B74F06" w:rsidRDefault="00AA7023" w:rsidP="003E3E3A">
      <w:pPr>
        <w:tabs>
          <w:tab w:val="left" w:pos="0"/>
        </w:tabs>
        <w:spacing w:before="40"/>
        <w:ind w:left="575"/>
        <w:jc w:val="both"/>
        <w:rPr>
          <w:sz w:val="24"/>
          <w:szCs w:val="24"/>
        </w:rPr>
      </w:pPr>
      <w:r w:rsidRPr="00B74F06">
        <w:rPr>
          <w:b/>
          <w:sz w:val="24"/>
          <w:szCs w:val="24"/>
        </w:rPr>
        <w:t>5.6</w:t>
      </w:r>
      <w:r w:rsidR="004B7892" w:rsidRPr="00B74F06">
        <w:rPr>
          <w:b/>
          <w:sz w:val="24"/>
          <w:szCs w:val="24"/>
        </w:rPr>
        <w:t>.4</w:t>
      </w:r>
      <w:r w:rsidR="004B7892" w:rsidRPr="00B74F06">
        <w:rPr>
          <w:sz w:val="24"/>
          <w:szCs w:val="24"/>
        </w:rPr>
        <w:t xml:space="preserve">- Se o licitante for a </w:t>
      </w:r>
      <w:r w:rsidR="004B7892" w:rsidRPr="00B74F06">
        <w:rPr>
          <w:b/>
          <w:sz w:val="24"/>
          <w:szCs w:val="24"/>
        </w:rPr>
        <w:t>matriz</w:t>
      </w:r>
      <w:r w:rsidR="004B7892" w:rsidRPr="00B74F06">
        <w:rPr>
          <w:sz w:val="24"/>
          <w:szCs w:val="24"/>
        </w:rPr>
        <w:t xml:space="preserve">, todos os documentos deverão estar em nome da matriz, e se for a </w:t>
      </w:r>
      <w:r w:rsidR="004B7892" w:rsidRPr="00B74F06">
        <w:rPr>
          <w:b/>
          <w:sz w:val="24"/>
          <w:szCs w:val="24"/>
        </w:rPr>
        <w:t>filial</w:t>
      </w:r>
      <w:r w:rsidR="004B7892" w:rsidRPr="00B74F06">
        <w:rPr>
          <w:sz w:val="24"/>
          <w:szCs w:val="24"/>
        </w:rPr>
        <w:t>, todos os documentos deverão estar em nome da filial, exceto aqueles documentos que, pela própria natureza, comprovadamente, forem emitidos somente em nome da matriz;</w:t>
      </w:r>
    </w:p>
    <w:p w:rsidR="00741A69" w:rsidRPr="00B74F06" w:rsidRDefault="00AA7023" w:rsidP="003E3E3A">
      <w:pPr>
        <w:pStyle w:val="Corpodetexto"/>
        <w:tabs>
          <w:tab w:val="left" w:pos="0"/>
        </w:tabs>
        <w:spacing w:before="41"/>
        <w:ind w:left="575"/>
        <w:jc w:val="both"/>
      </w:pPr>
      <w:r w:rsidRPr="00B74F06">
        <w:rPr>
          <w:b/>
        </w:rPr>
        <w:t>5.6</w:t>
      </w:r>
      <w:r w:rsidR="004B7892" w:rsidRPr="00B74F06">
        <w:rPr>
          <w:b/>
        </w:rPr>
        <w:t>.5</w:t>
      </w:r>
      <w:r w:rsidR="004B7892" w:rsidRPr="00B74F06">
        <w:t>- Se algum documento apresentar falha não sanável na sessão acarretará a</w:t>
      </w:r>
      <w:r w:rsidR="00741A69" w:rsidRPr="00B74F06">
        <w:t xml:space="preserve"> </w:t>
      </w:r>
      <w:r w:rsidR="004B7892" w:rsidRPr="00B74F06">
        <w:rPr>
          <w:b/>
        </w:rPr>
        <w:t xml:space="preserve">inabilitação </w:t>
      </w:r>
      <w:r w:rsidR="004B7892" w:rsidRPr="00B74F06">
        <w:t>do licitante;</w:t>
      </w:r>
      <w:r w:rsidR="00741A69" w:rsidRPr="00B74F06">
        <w:t xml:space="preserve"> </w:t>
      </w:r>
    </w:p>
    <w:p w:rsidR="004B7892" w:rsidRPr="00B74F06" w:rsidRDefault="00AA7023" w:rsidP="003E3E3A">
      <w:pPr>
        <w:pStyle w:val="Corpodetexto"/>
        <w:tabs>
          <w:tab w:val="left" w:pos="0"/>
        </w:tabs>
        <w:spacing w:before="41"/>
        <w:ind w:left="575"/>
        <w:jc w:val="both"/>
      </w:pPr>
      <w:r w:rsidRPr="00B74F06">
        <w:rPr>
          <w:b/>
        </w:rPr>
        <w:t>5.6</w:t>
      </w:r>
      <w:r w:rsidR="004B7892" w:rsidRPr="00B74F06">
        <w:rPr>
          <w:b/>
        </w:rPr>
        <w:t>.6</w:t>
      </w:r>
      <w:r w:rsidR="004B7892" w:rsidRPr="00B74F06">
        <w:t xml:space="preserve">- O Pregoeiro ou a Equipe de Apoio diligenciará efetuando consulta direta na internet nos </w:t>
      </w:r>
      <w:r w:rsidR="004B7892" w:rsidRPr="00B74F06">
        <w:rPr>
          <w:b/>
          <w:i/>
        </w:rPr>
        <w:t xml:space="preserve">sites </w:t>
      </w:r>
      <w:r w:rsidR="004B7892" w:rsidRPr="00B74F06">
        <w:t>dos órgãos expedidores para verificar a veracidade dos documentos obtidos por este meio eletrônico.</w:t>
      </w:r>
    </w:p>
    <w:p w:rsidR="004B7892" w:rsidRPr="00B74F06" w:rsidRDefault="004B7892" w:rsidP="003E3E3A">
      <w:pPr>
        <w:pStyle w:val="Corpodetexto"/>
        <w:tabs>
          <w:tab w:val="left" w:pos="0"/>
        </w:tabs>
        <w:spacing w:before="2"/>
        <w:jc w:val="both"/>
      </w:pPr>
    </w:p>
    <w:p w:rsidR="004B7892" w:rsidRPr="00B74F06" w:rsidRDefault="004B7892" w:rsidP="003E3E3A">
      <w:pPr>
        <w:pStyle w:val="Ttulo1"/>
        <w:numPr>
          <w:ilvl w:val="0"/>
          <w:numId w:val="7"/>
        </w:numPr>
        <w:tabs>
          <w:tab w:val="left" w:pos="0"/>
          <w:tab w:val="left" w:pos="406"/>
        </w:tabs>
        <w:spacing w:before="1"/>
        <w:ind w:hanging="283"/>
        <w:jc w:val="both"/>
      </w:pPr>
      <w:r w:rsidRPr="00B74F06">
        <w:t>PROCEDIMENTO E JULGAMENTO DAS</w:t>
      </w:r>
      <w:r w:rsidRPr="00B74F06">
        <w:rPr>
          <w:spacing w:val="-1"/>
        </w:rPr>
        <w:t xml:space="preserve"> </w:t>
      </w:r>
      <w:r w:rsidRPr="00B74F06">
        <w:t>PROPOSTAS</w:t>
      </w:r>
    </w:p>
    <w:p w:rsidR="00741A69" w:rsidRPr="00B74F06" w:rsidRDefault="004B7892" w:rsidP="003E3E3A">
      <w:pPr>
        <w:pStyle w:val="Corpodetexto"/>
        <w:tabs>
          <w:tab w:val="left" w:pos="0"/>
        </w:tabs>
        <w:spacing w:before="120"/>
        <w:ind w:firstLine="228"/>
        <w:jc w:val="both"/>
      </w:pPr>
      <w:r w:rsidRPr="00B74F06">
        <w:rPr>
          <w:b/>
        </w:rPr>
        <w:t>6.1</w:t>
      </w:r>
      <w:r w:rsidRPr="00B74F06">
        <w:t>- No horário e local indicados neste Edital será aberta a sessão pública, iniciando-se pela fase de credenciamento dos licitantes interessados em participar deste certame, ocasião em que serão apresentados os documentos indicados no item 2.1.</w:t>
      </w:r>
    </w:p>
    <w:p w:rsidR="00741A69" w:rsidRPr="00B74F06" w:rsidRDefault="004B7892" w:rsidP="003E3E3A">
      <w:pPr>
        <w:pStyle w:val="Corpodetexto"/>
        <w:tabs>
          <w:tab w:val="left" w:pos="0"/>
        </w:tabs>
        <w:spacing w:before="120"/>
        <w:ind w:firstLine="228"/>
        <w:jc w:val="both"/>
      </w:pPr>
      <w:r w:rsidRPr="00B74F06">
        <w:rPr>
          <w:b/>
        </w:rPr>
        <w:t>6.2</w:t>
      </w:r>
      <w:r w:rsidRPr="00B74F06">
        <w:t xml:space="preserve">- Encerrada a fase de credenciamento, os licitantes entregarão ao Pregoeiro os </w:t>
      </w:r>
      <w:r w:rsidRPr="00B74F06">
        <w:rPr>
          <w:b/>
        </w:rPr>
        <w:t xml:space="preserve">envelopes nº 1 </w:t>
      </w:r>
      <w:r w:rsidRPr="00B74F06">
        <w:t xml:space="preserve">e </w:t>
      </w:r>
      <w:r w:rsidRPr="00B74F06">
        <w:rPr>
          <w:b/>
        </w:rPr>
        <w:t>nº 2</w:t>
      </w:r>
      <w:r w:rsidRPr="00B74F06">
        <w:t>, contendo, cada qual, separadamente, a Proposta de Preços e a Documentação de</w:t>
      </w:r>
      <w:r w:rsidRPr="00B74F06">
        <w:rPr>
          <w:spacing w:val="-2"/>
        </w:rPr>
        <w:t xml:space="preserve"> </w:t>
      </w:r>
      <w:r w:rsidRPr="00B74F06">
        <w:t>Habilitação.</w:t>
      </w:r>
    </w:p>
    <w:p w:rsidR="00741A69" w:rsidRPr="00B74F06" w:rsidRDefault="004B7892" w:rsidP="003E3E3A">
      <w:pPr>
        <w:pStyle w:val="Corpodetexto"/>
        <w:tabs>
          <w:tab w:val="left" w:pos="0"/>
        </w:tabs>
        <w:spacing w:before="120"/>
        <w:ind w:firstLine="228"/>
        <w:jc w:val="both"/>
      </w:pPr>
      <w:r w:rsidRPr="00B74F06">
        <w:rPr>
          <w:b/>
        </w:rPr>
        <w:t>6.3</w:t>
      </w:r>
      <w:r w:rsidRPr="00B74F06">
        <w:t xml:space="preserve">- O julgamento será feito pelo critério de </w:t>
      </w:r>
      <w:r w:rsidRPr="00B74F06">
        <w:rPr>
          <w:b/>
        </w:rPr>
        <w:t>maior oferta total</w:t>
      </w:r>
      <w:r w:rsidRPr="00B74F06">
        <w:t>.</w:t>
      </w:r>
    </w:p>
    <w:p w:rsidR="004B7892" w:rsidRPr="00B74F06" w:rsidRDefault="004B7892" w:rsidP="003E3E3A">
      <w:pPr>
        <w:pStyle w:val="Corpodetexto"/>
        <w:tabs>
          <w:tab w:val="left" w:pos="0"/>
        </w:tabs>
        <w:spacing w:before="120"/>
        <w:ind w:firstLine="228"/>
        <w:jc w:val="both"/>
      </w:pPr>
      <w:r w:rsidRPr="00B74F06">
        <w:rPr>
          <w:b/>
        </w:rPr>
        <w:t>6.4</w:t>
      </w:r>
      <w:r w:rsidRPr="00B74F06">
        <w:t xml:space="preserve">- A análise das propostas pelo Pregoeiro visará ao atendimento das condições estabelecidas neste Edital e seus anexos, sendo </w:t>
      </w:r>
      <w:r w:rsidRPr="00B74F06">
        <w:rPr>
          <w:b/>
        </w:rPr>
        <w:t xml:space="preserve">desclassificadas </w:t>
      </w:r>
      <w:r w:rsidRPr="00B74F06">
        <w:t>as propostas:</w:t>
      </w:r>
    </w:p>
    <w:p w:rsidR="004B7892" w:rsidRPr="00B74F06" w:rsidRDefault="004B7892" w:rsidP="003E3E3A">
      <w:pPr>
        <w:pStyle w:val="Corpodetexto"/>
        <w:tabs>
          <w:tab w:val="left" w:pos="0"/>
        </w:tabs>
        <w:spacing w:before="44" w:line="237" w:lineRule="auto"/>
        <w:ind w:firstLine="453"/>
        <w:jc w:val="both"/>
      </w:pPr>
      <w:r w:rsidRPr="00B74F06">
        <w:rPr>
          <w:b/>
        </w:rPr>
        <w:t>6.4.1</w:t>
      </w:r>
      <w:r w:rsidRPr="00B74F06">
        <w:t>- Cujo objeto não atenda às especificações, prazos e condições fixados neste Edital;</w:t>
      </w:r>
    </w:p>
    <w:p w:rsidR="00741A69" w:rsidRPr="00B74F06" w:rsidRDefault="004B7892" w:rsidP="003E3E3A">
      <w:pPr>
        <w:pStyle w:val="Corpodetexto"/>
        <w:tabs>
          <w:tab w:val="left" w:pos="0"/>
        </w:tabs>
        <w:spacing w:before="42"/>
        <w:ind w:firstLine="453"/>
        <w:jc w:val="both"/>
      </w:pPr>
      <w:r w:rsidRPr="00B74F06">
        <w:rPr>
          <w:b/>
        </w:rPr>
        <w:t>6.4.2</w:t>
      </w:r>
      <w:r w:rsidRPr="00B74F06">
        <w:t>- Que apresentem preço e/ou vantagem baseados exclusivamente em propostas ofertadas pelos demais licitantes;</w:t>
      </w:r>
    </w:p>
    <w:p w:rsidR="00741A69" w:rsidRPr="00B74F06" w:rsidRDefault="004B7892" w:rsidP="003E3E3A">
      <w:pPr>
        <w:pStyle w:val="Corpodetexto"/>
        <w:tabs>
          <w:tab w:val="left" w:pos="0"/>
        </w:tabs>
        <w:spacing w:before="42"/>
        <w:ind w:firstLine="453"/>
        <w:jc w:val="both"/>
      </w:pPr>
      <w:r w:rsidRPr="00B74F06">
        <w:rPr>
          <w:b/>
        </w:rPr>
        <w:t>6.4.3</w:t>
      </w:r>
      <w:r w:rsidRPr="00B74F06">
        <w:t>- Que contiverem cotação de objeto diverso daquele constante neste Edital;</w:t>
      </w:r>
    </w:p>
    <w:p w:rsidR="004B7892" w:rsidRPr="00B74F06" w:rsidRDefault="004B7892" w:rsidP="003E3E3A">
      <w:pPr>
        <w:pStyle w:val="Corpodetexto"/>
        <w:tabs>
          <w:tab w:val="left" w:pos="0"/>
        </w:tabs>
        <w:spacing w:before="42"/>
        <w:ind w:firstLine="453"/>
        <w:jc w:val="both"/>
      </w:pPr>
      <w:r w:rsidRPr="00B74F06">
        <w:rPr>
          <w:b/>
        </w:rPr>
        <w:t>6.4.4</w:t>
      </w:r>
      <w:r w:rsidRPr="00B74F06">
        <w:t xml:space="preserve">- Que apresentem oferta total inferior a </w:t>
      </w:r>
      <w:r w:rsidRPr="00B74F06">
        <w:rPr>
          <w:b/>
        </w:rPr>
        <w:t>R$</w:t>
      </w:r>
      <w:r w:rsidR="00883298" w:rsidRPr="00B74F06">
        <w:rPr>
          <w:b/>
        </w:rPr>
        <w:t xml:space="preserve"> 2.3</w:t>
      </w:r>
      <w:r w:rsidR="00706219" w:rsidRPr="00B74F06">
        <w:rPr>
          <w:b/>
        </w:rPr>
        <w:t>66</w:t>
      </w:r>
      <w:r w:rsidR="00883298" w:rsidRPr="00B74F06">
        <w:rPr>
          <w:b/>
        </w:rPr>
        <w:t>.</w:t>
      </w:r>
      <w:r w:rsidR="00706219" w:rsidRPr="00B74F06">
        <w:rPr>
          <w:b/>
        </w:rPr>
        <w:t>356</w:t>
      </w:r>
      <w:r w:rsidRPr="00B74F06">
        <w:rPr>
          <w:b/>
        </w:rPr>
        <w:t>,</w:t>
      </w:r>
      <w:r w:rsidR="00706219" w:rsidRPr="00B74F06">
        <w:rPr>
          <w:b/>
        </w:rPr>
        <w:t>59</w:t>
      </w:r>
      <w:r w:rsidRPr="00B74F06">
        <w:rPr>
          <w:b/>
        </w:rPr>
        <w:t xml:space="preserve"> </w:t>
      </w:r>
      <w:r w:rsidRPr="00B74F06">
        <w:t>(</w:t>
      </w:r>
      <w:r w:rsidR="00883298" w:rsidRPr="00B74F06">
        <w:t xml:space="preserve">dois milhões trezentos e </w:t>
      </w:r>
      <w:r w:rsidR="00706219" w:rsidRPr="00B74F06">
        <w:t>sessenta e mil trezentos e cinquenta e seis reais e cinquenta e nove centavos</w:t>
      </w:r>
      <w:r w:rsidRPr="00B74F06">
        <w:t>).</w:t>
      </w:r>
    </w:p>
    <w:p w:rsidR="004B7892" w:rsidRPr="00B74F06" w:rsidRDefault="004B7892" w:rsidP="003E3E3A">
      <w:pPr>
        <w:pStyle w:val="Corpodetexto"/>
        <w:tabs>
          <w:tab w:val="left" w:pos="0"/>
        </w:tabs>
        <w:spacing w:before="120"/>
        <w:ind w:firstLine="228"/>
        <w:jc w:val="both"/>
      </w:pPr>
      <w:r w:rsidRPr="00B74F06">
        <w:rPr>
          <w:b/>
        </w:rPr>
        <w:t>6.5</w:t>
      </w:r>
      <w:r w:rsidRPr="00B74F06">
        <w:t xml:space="preserve">- Na hipótese de </w:t>
      </w:r>
      <w:r w:rsidRPr="00B74F06">
        <w:rPr>
          <w:b/>
        </w:rPr>
        <w:t xml:space="preserve">desclassificação </w:t>
      </w:r>
      <w:r w:rsidRPr="00B74F06">
        <w:t>de todas as propostas, o Pregoeiro dará por encerrado o certame, lavrando-se ata a respeito.</w:t>
      </w:r>
    </w:p>
    <w:p w:rsidR="004B7892" w:rsidRPr="00B74F06" w:rsidRDefault="004B7892" w:rsidP="003E3E3A">
      <w:pPr>
        <w:pStyle w:val="Corpodetexto"/>
        <w:tabs>
          <w:tab w:val="left" w:pos="0"/>
        </w:tabs>
        <w:spacing w:before="121"/>
        <w:ind w:firstLine="228"/>
        <w:jc w:val="both"/>
      </w:pPr>
      <w:r w:rsidRPr="00B74F06">
        <w:rPr>
          <w:b/>
        </w:rPr>
        <w:t>6.6</w:t>
      </w:r>
      <w:r w:rsidRPr="00B74F06">
        <w:t xml:space="preserve">- As propostas classificadas serão selecionadas para a </w:t>
      </w:r>
      <w:r w:rsidRPr="00B74F06">
        <w:rPr>
          <w:b/>
        </w:rPr>
        <w:t>etapa de lances</w:t>
      </w:r>
      <w:r w:rsidRPr="00B74F06">
        <w:t>, com observância dos seguintes critérios:</w:t>
      </w:r>
    </w:p>
    <w:p w:rsidR="00741A69" w:rsidRPr="00B74F06" w:rsidRDefault="004B7892" w:rsidP="003E3E3A">
      <w:pPr>
        <w:pStyle w:val="Corpodetexto"/>
        <w:tabs>
          <w:tab w:val="left" w:pos="0"/>
        </w:tabs>
        <w:spacing w:before="41"/>
        <w:ind w:left="575"/>
        <w:jc w:val="both"/>
      </w:pPr>
      <w:r w:rsidRPr="00B74F06">
        <w:rPr>
          <w:b/>
        </w:rPr>
        <w:t>6.6.1</w:t>
      </w:r>
      <w:r w:rsidRPr="00B74F06">
        <w:t xml:space="preserve">- Seleção da proposta de maior preço e das demais com preços até </w:t>
      </w:r>
      <w:r w:rsidRPr="00B74F06">
        <w:rPr>
          <w:b/>
        </w:rPr>
        <w:t>10%</w:t>
      </w:r>
      <w:r w:rsidR="00741A69" w:rsidRPr="00B74F06">
        <w:rPr>
          <w:b/>
        </w:rPr>
        <w:t xml:space="preserve"> </w:t>
      </w:r>
      <w:r w:rsidRPr="00B74F06">
        <w:t>(dez por cento) inferiores àquela;</w:t>
      </w:r>
    </w:p>
    <w:p w:rsidR="00741A69" w:rsidRPr="00B74F06" w:rsidRDefault="004B7892" w:rsidP="003E3E3A">
      <w:pPr>
        <w:pStyle w:val="Corpodetexto"/>
        <w:tabs>
          <w:tab w:val="left" w:pos="0"/>
        </w:tabs>
        <w:spacing w:before="41"/>
        <w:ind w:left="575"/>
        <w:jc w:val="both"/>
      </w:pPr>
      <w:r w:rsidRPr="00B74F06">
        <w:rPr>
          <w:b/>
        </w:rPr>
        <w:t>6.6.2</w:t>
      </w:r>
      <w:r w:rsidRPr="00B74F06">
        <w:t xml:space="preserve">- Não havendo pelo menos </w:t>
      </w:r>
      <w:r w:rsidRPr="00B74F06">
        <w:rPr>
          <w:b/>
        </w:rPr>
        <w:t xml:space="preserve">três </w:t>
      </w:r>
      <w:r w:rsidRPr="00B74F06">
        <w:t xml:space="preserve">propostas nas condições definidas no item anterior, serão selecionadas as propostas que apresentarem os maiores preços, até o máximo de </w:t>
      </w:r>
      <w:r w:rsidRPr="00B74F06">
        <w:rPr>
          <w:b/>
        </w:rPr>
        <w:t>três</w:t>
      </w:r>
      <w:r w:rsidRPr="00B74F06">
        <w:t>. No caso de empate das propostas, serão admitidas todas estas, independentemente do número de licitantes;</w:t>
      </w:r>
    </w:p>
    <w:p w:rsidR="004B7892" w:rsidRPr="00B74F06" w:rsidRDefault="004B7892" w:rsidP="003E3E3A">
      <w:pPr>
        <w:pStyle w:val="Corpodetexto"/>
        <w:tabs>
          <w:tab w:val="left" w:pos="0"/>
        </w:tabs>
        <w:spacing w:before="41"/>
        <w:ind w:left="575"/>
        <w:jc w:val="both"/>
      </w:pPr>
      <w:r w:rsidRPr="00B74F06">
        <w:rPr>
          <w:b/>
        </w:rPr>
        <w:t>6.6.3</w:t>
      </w:r>
      <w:r w:rsidRPr="00B74F06">
        <w:t>-</w:t>
      </w:r>
      <w:r w:rsidRPr="00B74F06">
        <w:rPr>
          <w:spacing w:val="-26"/>
        </w:rPr>
        <w:t xml:space="preserve"> </w:t>
      </w:r>
      <w:r w:rsidRPr="00B74F06">
        <w:t>O</w:t>
      </w:r>
      <w:r w:rsidRPr="00B74F06">
        <w:tab/>
        <w:t>Pregoeiro</w:t>
      </w:r>
      <w:r w:rsidRPr="00B74F06">
        <w:tab/>
        <w:t>convidará</w:t>
      </w:r>
      <w:r w:rsidRPr="00B74F06">
        <w:tab/>
        <w:t>individua</w:t>
      </w:r>
      <w:r w:rsidR="00741A69" w:rsidRPr="00B74F06">
        <w:t>lmente</w:t>
      </w:r>
      <w:r w:rsidR="00741A69" w:rsidRPr="00B74F06">
        <w:tab/>
        <w:t>os</w:t>
      </w:r>
      <w:r w:rsidR="00741A69" w:rsidRPr="00B74F06">
        <w:tab/>
        <w:t>autores</w:t>
      </w:r>
      <w:r w:rsidR="00741A69" w:rsidRPr="00B74F06">
        <w:tab/>
        <w:t>das</w:t>
      </w:r>
      <w:r w:rsidR="00741A69" w:rsidRPr="00B74F06">
        <w:tab/>
        <w:t>propostas</w:t>
      </w:r>
      <w:r w:rsidR="000071CC" w:rsidRPr="00B74F06">
        <w:t xml:space="preserve"> </w:t>
      </w:r>
      <w:r w:rsidRPr="00B74F06">
        <w:t xml:space="preserve">selecionadas a formular lances de forma verbal e </w:t>
      </w:r>
      <w:r w:rsidR="00741A69" w:rsidRPr="00B74F06">
        <w:t>sequencial</w:t>
      </w:r>
      <w:r w:rsidRPr="00B74F06">
        <w:t xml:space="preserve">, a partir do autor da proposta de menor preço e, os demais, em ordem crescente de valor, decidindo-se por meio de </w:t>
      </w:r>
      <w:r w:rsidRPr="00B74F06">
        <w:rPr>
          <w:b/>
        </w:rPr>
        <w:t xml:space="preserve">sorteio </w:t>
      </w:r>
      <w:r w:rsidRPr="00B74F06">
        <w:t xml:space="preserve">no caso de </w:t>
      </w:r>
      <w:r w:rsidRPr="00B74F06">
        <w:lastRenderedPageBreak/>
        <w:t>empate de preços;</w:t>
      </w:r>
    </w:p>
    <w:p w:rsidR="004B7892" w:rsidRPr="00B74F06" w:rsidRDefault="004B7892" w:rsidP="003E3E3A">
      <w:pPr>
        <w:pStyle w:val="PargrafodaLista"/>
        <w:numPr>
          <w:ilvl w:val="1"/>
          <w:numId w:val="7"/>
        </w:numPr>
        <w:tabs>
          <w:tab w:val="left" w:pos="0"/>
          <w:tab w:val="left" w:pos="974"/>
        </w:tabs>
        <w:spacing w:before="40"/>
        <w:ind w:firstLine="499"/>
        <w:rPr>
          <w:sz w:val="24"/>
          <w:szCs w:val="24"/>
        </w:rPr>
      </w:pPr>
      <w:r w:rsidRPr="00B74F06">
        <w:rPr>
          <w:sz w:val="24"/>
          <w:szCs w:val="24"/>
        </w:rPr>
        <w:t>O licitante sorteado em primeiro lugar escolherá a posição na ordenação de lances em relação aos demais empatados, e assim sucessivamente até a definição completa da ordem de</w:t>
      </w:r>
      <w:r w:rsidRPr="00B74F06">
        <w:rPr>
          <w:spacing w:val="-7"/>
          <w:sz w:val="24"/>
          <w:szCs w:val="24"/>
        </w:rPr>
        <w:t xml:space="preserve"> </w:t>
      </w:r>
      <w:r w:rsidRPr="00B74F06">
        <w:rPr>
          <w:sz w:val="24"/>
          <w:szCs w:val="24"/>
        </w:rPr>
        <w:t>lances.</w:t>
      </w:r>
    </w:p>
    <w:p w:rsidR="004B7892" w:rsidRPr="00B74F06" w:rsidRDefault="004B7892" w:rsidP="003E3E3A">
      <w:pPr>
        <w:pStyle w:val="Corpodetexto"/>
        <w:tabs>
          <w:tab w:val="left" w:pos="0"/>
        </w:tabs>
        <w:spacing w:before="121"/>
        <w:ind w:firstLine="228"/>
        <w:jc w:val="both"/>
      </w:pPr>
      <w:r w:rsidRPr="00B74F06">
        <w:rPr>
          <w:b/>
        </w:rPr>
        <w:t>6.7</w:t>
      </w:r>
      <w:r w:rsidRPr="00B74F06">
        <w:t xml:space="preserve">- Os lances </w:t>
      </w:r>
      <w:r w:rsidRPr="00B74F06">
        <w:rPr>
          <w:spacing w:val="-3"/>
        </w:rPr>
        <w:t xml:space="preserve">deverão </w:t>
      </w:r>
      <w:r w:rsidRPr="00B74F06">
        <w:t xml:space="preserve">ser formulados em </w:t>
      </w:r>
      <w:r w:rsidRPr="00B74F06">
        <w:rPr>
          <w:spacing w:val="-3"/>
        </w:rPr>
        <w:t xml:space="preserve">valores distintos </w:t>
      </w:r>
      <w:r w:rsidRPr="00B74F06">
        <w:t xml:space="preserve">e </w:t>
      </w:r>
      <w:r w:rsidRPr="00B74F06">
        <w:rPr>
          <w:spacing w:val="-3"/>
        </w:rPr>
        <w:t xml:space="preserve">crescentes, superiores </w:t>
      </w:r>
      <w:r w:rsidRPr="00B74F06">
        <w:t xml:space="preserve">à </w:t>
      </w:r>
      <w:r w:rsidRPr="00B74F06">
        <w:rPr>
          <w:spacing w:val="-3"/>
        </w:rPr>
        <w:t xml:space="preserve">proposta </w:t>
      </w:r>
      <w:r w:rsidRPr="00B74F06">
        <w:t xml:space="preserve">de maior </w:t>
      </w:r>
      <w:r w:rsidRPr="00B74F06">
        <w:rPr>
          <w:spacing w:val="-3"/>
        </w:rPr>
        <w:t xml:space="preserve">preço, observado </w:t>
      </w:r>
      <w:r w:rsidRPr="00B74F06">
        <w:t xml:space="preserve">o </w:t>
      </w:r>
      <w:r w:rsidRPr="00B74F06">
        <w:rPr>
          <w:b/>
        </w:rPr>
        <w:t xml:space="preserve">lance </w:t>
      </w:r>
      <w:r w:rsidRPr="00B74F06">
        <w:rPr>
          <w:b/>
          <w:spacing w:val="-3"/>
        </w:rPr>
        <w:t xml:space="preserve">mínimo </w:t>
      </w:r>
      <w:r w:rsidRPr="00B74F06">
        <w:rPr>
          <w:b/>
        </w:rPr>
        <w:t xml:space="preserve">de </w:t>
      </w:r>
      <w:r w:rsidR="00883298" w:rsidRPr="00B74F06">
        <w:rPr>
          <w:b/>
        </w:rPr>
        <w:t xml:space="preserve">1% </w:t>
      </w:r>
      <w:r w:rsidRPr="00B74F06">
        <w:rPr>
          <w:b/>
          <w:spacing w:val="-3"/>
        </w:rPr>
        <w:t>(</w:t>
      </w:r>
      <w:r w:rsidR="00883298" w:rsidRPr="00B74F06">
        <w:rPr>
          <w:b/>
          <w:spacing w:val="-3"/>
        </w:rPr>
        <w:t>um por cento</w:t>
      </w:r>
      <w:r w:rsidRPr="00B74F06">
        <w:rPr>
          <w:b/>
        </w:rPr>
        <w:t>)</w:t>
      </w:r>
      <w:r w:rsidRPr="00B74F06">
        <w:t xml:space="preserve"> entre os </w:t>
      </w:r>
      <w:r w:rsidRPr="00B74F06">
        <w:rPr>
          <w:spacing w:val="-3"/>
        </w:rPr>
        <w:t xml:space="preserve">lances, aplicável, inclusive, </w:t>
      </w:r>
      <w:r w:rsidRPr="00B74F06">
        <w:t xml:space="preserve">em </w:t>
      </w:r>
      <w:r w:rsidRPr="00B74F06">
        <w:rPr>
          <w:spacing w:val="-3"/>
        </w:rPr>
        <w:t xml:space="preserve">relação </w:t>
      </w:r>
      <w:r w:rsidRPr="00B74F06">
        <w:t>ao</w:t>
      </w:r>
      <w:r w:rsidRPr="00B74F06">
        <w:rPr>
          <w:spacing w:val="-30"/>
        </w:rPr>
        <w:t xml:space="preserve"> </w:t>
      </w:r>
      <w:r w:rsidRPr="00B74F06">
        <w:rPr>
          <w:spacing w:val="-3"/>
        </w:rPr>
        <w:t>primeiro.</w:t>
      </w:r>
    </w:p>
    <w:p w:rsidR="004B7892" w:rsidRPr="00B74F06" w:rsidRDefault="004B7892" w:rsidP="003E3E3A">
      <w:pPr>
        <w:pStyle w:val="Corpodetexto"/>
        <w:tabs>
          <w:tab w:val="left" w:pos="0"/>
        </w:tabs>
        <w:spacing w:before="120"/>
        <w:ind w:firstLine="228"/>
        <w:jc w:val="both"/>
      </w:pPr>
      <w:r w:rsidRPr="00B74F06">
        <w:rPr>
          <w:b/>
        </w:rPr>
        <w:t>6.8</w:t>
      </w:r>
      <w:r w:rsidRPr="00B74F06">
        <w:t>- A etapa de lances será considerada encerrada quando todas as participantes dessa etapa declinarem da formulação de lances.</w:t>
      </w:r>
    </w:p>
    <w:p w:rsidR="004B7892" w:rsidRPr="00B74F06" w:rsidRDefault="004B7892" w:rsidP="003E3E3A">
      <w:pPr>
        <w:pStyle w:val="Corpodetexto"/>
        <w:tabs>
          <w:tab w:val="left" w:pos="0"/>
        </w:tabs>
        <w:spacing w:before="120"/>
        <w:ind w:firstLine="228"/>
        <w:jc w:val="both"/>
      </w:pPr>
      <w:r w:rsidRPr="00B74F06">
        <w:rPr>
          <w:b/>
        </w:rPr>
        <w:t>6.9</w:t>
      </w:r>
      <w:r w:rsidRPr="00B74F06">
        <w:t xml:space="preserve">- Após a fase de lances serão </w:t>
      </w:r>
      <w:r w:rsidRPr="00B74F06">
        <w:rPr>
          <w:b/>
        </w:rPr>
        <w:t>classificadas</w:t>
      </w:r>
      <w:r w:rsidRPr="00B74F06">
        <w:t xml:space="preserve">, na </w:t>
      </w:r>
      <w:r w:rsidRPr="00B74F06">
        <w:rPr>
          <w:b/>
        </w:rPr>
        <w:t>ordem decrescente dos valores</w:t>
      </w:r>
      <w:r w:rsidRPr="00B74F06">
        <w:t>, as propostas não selecionadas por conta da regra disposta no item 6.6.1, e aquelas selecionadas para a etapa de lances, considerando-se para estas, o último preço ofertado.</w:t>
      </w:r>
    </w:p>
    <w:p w:rsidR="004B7892" w:rsidRPr="00B74F06" w:rsidRDefault="004B7892" w:rsidP="003E3E3A">
      <w:pPr>
        <w:pStyle w:val="Corpodetexto"/>
        <w:tabs>
          <w:tab w:val="left" w:pos="0"/>
        </w:tabs>
        <w:spacing w:before="120"/>
        <w:ind w:firstLine="228"/>
        <w:jc w:val="both"/>
      </w:pPr>
      <w:r w:rsidRPr="00B74F06">
        <w:rPr>
          <w:b/>
        </w:rPr>
        <w:t>6.10</w:t>
      </w:r>
      <w:r w:rsidRPr="00B74F06">
        <w:t>- Não poderá haver desistência dos lances ofertados, sujeitando-se o licitante desistente às penalidades legais cabíveis.</w:t>
      </w:r>
    </w:p>
    <w:p w:rsidR="004B7892" w:rsidRPr="00B74F06" w:rsidRDefault="004B7892" w:rsidP="003E3E3A">
      <w:pPr>
        <w:pStyle w:val="Corpodetexto"/>
        <w:tabs>
          <w:tab w:val="left" w:pos="0"/>
        </w:tabs>
        <w:spacing w:before="120"/>
        <w:ind w:firstLine="228"/>
        <w:jc w:val="both"/>
      </w:pPr>
      <w:r w:rsidRPr="00B74F06">
        <w:rPr>
          <w:b/>
        </w:rPr>
        <w:t>6.11</w:t>
      </w:r>
      <w:r w:rsidRPr="00B74F06">
        <w:t xml:space="preserve">- O Pregoeiro poderá </w:t>
      </w:r>
      <w:r w:rsidRPr="00B74F06">
        <w:rPr>
          <w:b/>
        </w:rPr>
        <w:t xml:space="preserve">negociar </w:t>
      </w:r>
      <w:r w:rsidRPr="00B74F06">
        <w:t>com o autor da oferta de maior valor com vistas ao aumento do preço.</w:t>
      </w:r>
    </w:p>
    <w:p w:rsidR="004B7892" w:rsidRPr="00B74F06" w:rsidRDefault="004B7892" w:rsidP="003E3E3A">
      <w:pPr>
        <w:pStyle w:val="Corpodetexto"/>
        <w:tabs>
          <w:tab w:val="left" w:pos="0"/>
        </w:tabs>
        <w:spacing w:before="121"/>
        <w:ind w:firstLine="228"/>
        <w:jc w:val="both"/>
      </w:pPr>
      <w:r w:rsidRPr="00B74F06">
        <w:rPr>
          <w:b/>
        </w:rPr>
        <w:t>6.12</w:t>
      </w:r>
      <w:r w:rsidRPr="00B74F06">
        <w:t>- Após a negociação, se houver, será verificado o atendimento do licitante às condições de habilitação estipuladas neste Edital;</w:t>
      </w:r>
    </w:p>
    <w:p w:rsidR="004B7892" w:rsidRPr="00B74F06" w:rsidRDefault="004B7892" w:rsidP="003E3E3A">
      <w:pPr>
        <w:pStyle w:val="Corpodetexto"/>
        <w:tabs>
          <w:tab w:val="left" w:pos="0"/>
        </w:tabs>
        <w:spacing w:before="41"/>
        <w:ind w:firstLine="453"/>
        <w:jc w:val="both"/>
      </w:pPr>
      <w:r w:rsidRPr="00B74F06">
        <w:rPr>
          <w:b/>
        </w:rPr>
        <w:t>6.12.1</w:t>
      </w:r>
      <w:r w:rsidRPr="00B74F06">
        <w:t>- Eventuais falhas, omissões ou outras irregularidades nos documentos de habilitação, poderão ser saneadas na sessão pública de processamento do Pregão, sendo vedada a apresentação de documento(s) novo(s);</w:t>
      </w:r>
    </w:p>
    <w:p w:rsidR="004B7892" w:rsidRPr="00B74F06" w:rsidRDefault="004B7892" w:rsidP="003E3E3A">
      <w:pPr>
        <w:pStyle w:val="Corpodetexto"/>
        <w:tabs>
          <w:tab w:val="left" w:pos="0"/>
        </w:tabs>
        <w:spacing w:before="38"/>
        <w:ind w:firstLine="453"/>
        <w:jc w:val="both"/>
      </w:pPr>
      <w:r w:rsidRPr="00B74F06">
        <w:rPr>
          <w:b/>
        </w:rPr>
        <w:t>6.12.2</w:t>
      </w:r>
      <w:r w:rsidRPr="00B74F06">
        <w:t>- A verificação será certificada pelo Pregoeiro, anexando aos autos os documentos passíveis de obtenção por meio eletrônico, salvo impossibilidade devidamente justificada;</w:t>
      </w:r>
    </w:p>
    <w:p w:rsidR="004B7892" w:rsidRPr="00B74F06" w:rsidRDefault="004B7892" w:rsidP="003E3E3A">
      <w:pPr>
        <w:pStyle w:val="Corpodetexto"/>
        <w:tabs>
          <w:tab w:val="left" w:pos="0"/>
        </w:tabs>
        <w:spacing w:before="41"/>
        <w:ind w:firstLine="453"/>
        <w:jc w:val="both"/>
      </w:pPr>
      <w:r w:rsidRPr="00B74F06">
        <w:rPr>
          <w:b/>
        </w:rPr>
        <w:t>6.12.3</w:t>
      </w:r>
      <w:r w:rsidRPr="00B74F06">
        <w:t>- Est</w:t>
      </w:r>
      <w:r w:rsidR="003D73C1" w:rsidRPr="00B74F06">
        <w:t>a</w:t>
      </w:r>
      <w:r w:rsidRPr="00B74F06">
        <w:t xml:space="preserve"> </w:t>
      </w:r>
      <w:r w:rsidR="00AA3ED0" w:rsidRPr="00B74F06">
        <w:t>Prefeitura Municipal</w:t>
      </w:r>
      <w:r w:rsidRPr="00B74F06">
        <w:t xml:space="preserve"> não se responsabilizará pela eventual indisponibilidade dos meios eletrônicos de informações, no momento da verificação. Ocorrendo essa indisponibilidade e não sendo apresentados os documentos alcançados pela verificação, o licitante será </w:t>
      </w:r>
      <w:r w:rsidRPr="00B74F06">
        <w:rPr>
          <w:b/>
        </w:rPr>
        <w:t>inabilitado</w:t>
      </w:r>
      <w:r w:rsidRPr="00B74F06">
        <w:t>.</w:t>
      </w:r>
    </w:p>
    <w:p w:rsidR="004B7892" w:rsidRPr="00B74F06" w:rsidRDefault="004B7892" w:rsidP="003E3E3A">
      <w:pPr>
        <w:tabs>
          <w:tab w:val="left" w:pos="0"/>
        </w:tabs>
        <w:spacing w:before="118"/>
        <w:ind w:left="122" w:firstLine="228"/>
        <w:jc w:val="both"/>
        <w:rPr>
          <w:sz w:val="24"/>
          <w:szCs w:val="24"/>
        </w:rPr>
      </w:pPr>
      <w:r w:rsidRPr="00B74F06">
        <w:rPr>
          <w:b/>
          <w:sz w:val="24"/>
          <w:szCs w:val="24"/>
        </w:rPr>
        <w:t>6.13</w:t>
      </w:r>
      <w:r w:rsidRPr="00B74F06">
        <w:rPr>
          <w:sz w:val="24"/>
          <w:szCs w:val="24"/>
        </w:rPr>
        <w:t xml:space="preserve">- Constatado o atendimento pleno dos requisitos de habilitação previstos neste Edital, o licitante será </w:t>
      </w:r>
      <w:r w:rsidRPr="00B74F06">
        <w:rPr>
          <w:b/>
          <w:sz w:val="24"/>
          <w:szCs w:val="24"/>
        </w:rPr>
        <w:t xml:space="preserve">habilitado </w:t>
      </w:r>
      <w:r w:rsidRPr="00B74F06">
        <w:rPr>
          <w:sz w:val="24"/>
          <w:szCs w:val="24"/>
        </w:rPr>
        <w:t xml:space="preserve">e </w:t>
      </w:r>
      <w:r w:rsidRPr="00B74F06">
        <w:rPr>
          <w:b/>
          <w:sz w:val="24"/>
          <w:szCs w:val="24"/>
        </w:rPr>
        <w:t>declarado vencedor</w:t>
      </w:r>
      <w:r w:rsidRPr="00B74F06">
        <w:rPr>
          <w:sz w:val="24"/>
          <w:szCs w:val="24"/>
        </w:rPr>
        <w:t>;</w:t>
      </w:r>
    </w:p>
    <w:p w:rsidR="004B7892" w:rsidRPr="00B74F06" w:rsidRDefault="004B7892" w:rsidP="003E3E3A">
      <w:pPr>
        <w:pStyle w:val="Corpodetexto"/>
        <w:tabs>
          <w:tab w:val="left" w:pos="0"/>
        </w:tabs>
        <w:spacing w:before="41"/>
        <w:ind w:firstLine="453"/>
        <w:jc w:val="both"/>
      </w:pPr>
      <w:r w:rsidRPr="00B74F06">
        <w:rPr>
          <w:b/>
        </w:rPr>
        <w:t>6.13.1</w:t>
      </w:r>
      <w:r w:rsidRPr="00B74F06">
        <w:t xml:space="preserve">- Se o licitante não atender às exigências de habilitação, o Pregoeiro examinará as ofertas </w:t>
      </w:r>
      <w:r w:rsidR="000071CC" w:rsidRPr="00B74F06">
        <w:t>subsequentes</w:t>
      </w:r>
      <w:r w:rsidRPr="00B74F06">
        <w:t>, na ordem de classificação, podendo negociar com os respectivos autores e verificada a habilitação do licitante, este será declarado</w:t>
      </w:r>
      <w:r w:rsidRPr="00B74F06">
        <w:rPr>
          <w:spacing w:val="1"/>
        </w:rPr>
        <w:t xml:space="preserve"> </w:t>
      </w:r>
      <w:r w:rsidRPr="00B74F06">
        <w:t>vencedor.</w:t>
      </w:r>
    </w:p>
    <w:p w:rsidR="004B7892" w:rsidRPr="00B74F06" w:rsidRDefault="004B7892" w:rsidP="003E3E3A">
      <w:pPr>
        <w:pStyle w:val="Corpodetexto"/>
        <w:tabs>
          <w:tab w:val="left" w:pos="0"/>
        </w:tabs>
        <w:spacing w:before="120"/>
        <w:ind w:firstLine="228"/>
        <w:jc w:val="both"/>
      </w:pPr>
      <w:r w:rsidRPr="00B74F06">
        <w:rPr>
          <w:b/>
        </w:rPr>
        <w:t>6.14</w:t>
      </w:r>
      <w:r w:rsidRPr="00B74F06">
        <w:t xml:space="preserve">- Da sessão pública será lavrada </w:t>
      </w:r>
      <w:r w:rsidRPr="00B74F06">
        <w:rPr>
          <w:b/>
        </w:rPr>
        <w:t xml:space="preserve">ata </w:t>
      </w:r>
      <w:r w:rsidRPr="00B74F06">
        <w:t>circunstanciada, na qual serão</w:t>
      </w:r>
      <w:r w:rsidRPr="00B74F06">
        <w:rPr>
          <w:spacing w:val="-31"/>
        </w:rPr>
        <w:t xml:space="preserve"> </w:t>
      </w:r>
      <w:r w:rsidRPr="00B74F06">
        <w:t>registradas as ocorrências relevantes e que, ao final, será assinada pelo Pregoeiro e Equipe de apoio.</w:t>
      </w:r>
    </w:p>
    <w:p w:rsidR="004B7892" w:rsidRPr="00B74F06" w:rsidRDefault="004B7892" w:rsidP="003E3E3A">
      <w:pPr>
        <w:pStyle w:val="Corpodetexto"/>
        <w:tabs>
          <w:tab w:val="left" w:pos="0"/>
        </w:tabs>
        <w:spacing w:before="121"/>
        <w:ind w:firstLine="228"/>
        <w:jc w:val="both"/>
      </w:pPr>
      <w:r w:rsidRPr="00B74F06">
        <w:rPr>
          <w:b/>
        </w:rPr>
        <w:t>6.15</w:t>
      </w:r>
      <w:r w:rsidRPr="00B74F06">
        <w:t>- O Pregoeiro, na fase de julgamento, poderá promover quaisquer diligências julgadas necessárias à análise das propostas e da documentação, devendo os licitantes atender às solicitações no prazo por ele estipulado, contado do recebimento da</w:t>
      </w:r>
      <w:r w:rsidRPr="00B74F06">
        <w:rPr>
          <w:spacing w:val="-1"/>
        </w:rPr>
        <w:t xml:space="preserve"> </w:t>
      </w:r>
      <w:r w:rsidRPr="00B74F06">
        <w:t>convocação.</w:t>
      </w:r>
    </w:p>
    <w:p w:rsidR="004B7892" w:rsidRPr="00B74F06" w:rsidRDefault="004B7892" w:rsidP="003E3E3A">
      <w:pPr>
        <w:pStyle w:val="Corpodetexto"/>
        <w:tabs>
          <w:tab w:val="left" w:pos="0"/>
        </w:tabs>
        <w:spacing w:before="120"/>
        <w:ind w:firstLine="228"/>
        <w:jc w:val="both"/>
      </w:pPr>
      <w:r w:rsidRPr="00B74F06">
        <w:rPr>
          <w:b/>
        </w:rPr>
        <w:t>6.16</w:t>
      </w:r>
      <w:r w:rsidRPr="00B74F06">
        <w:t>- Havendo alteração do valor inicialmente ofertado, decorrente de lances e/ou negociação, a empresa adjudicatária deverá encam</w:t>
      </w:r>
      <w:r w:rsidR="00741A69" w:rsidRPr="00B74F06">
        <w:t xml:space="preserve">inhar a Seção de Contratos, até </w:t>
      </w:r>
      <w:r w:rsidRPr="00B74F06">
        <w:t>o segundo dia útil seguinte à sessão do processamento do Pregão, a composição final dos preços da proposta apresentada, nos moldes do Anexo III, respeitada a proporção de aumento dos preços na etapa de lances.</w:t>
      </w:r>
    </w:p>
    <w:p w:rsidR="004B7892" w:rsidRPr="00B74F06" w:rsidRDefault="004B7892" w:rsidP="00CF210B">
      <w:pPr>
        <w:pStyle w:val="Ttulo1"/>
        <w:tabs>
          <w:tab w:val="left" w:pos="0"/>
        </w:tabs>
        <w:ind w:left="0"/>
        <w:jc w:val="both"/>
      </w:pPr>
      <w:r w:rsidRPr="00B74F06">
        <w:rPr>
          <w:spacing w:val="-1"/>
          <w:w w:val="99"/>
        </w:rPr>
        <w:t>7</w:t>
      </w:r>
      <w:r w:rsidRPr="00B74F06">
        <w:rPr>
          <w:w w:val="99"/>
        </w:rPr>
        <w:t>-</w:t>
      </w:r>
      <w:r w:rsidRPr="00B74F06">
        <w:t xml:space="preserve"> </w:t>
      </w:r>
      <w:r w:rsidRPr="00B74F06">
        <w:rPr>
          <w:spacing w:val="-22"/>
        </w:rPr>
        <w:t xml:space="preserve"> </w:t>
      </w:r>
      <w:r w:rsidRPr="00B74F06">
        <w:t>IMPUG</w:t>
      </w:r>
      <w:r w:rsidRPr="00B74F06">
        <w:rPr>
          <w:spacing w:val="2"/>
        </w:rPr>
        <w:t>N</w:t>
      </w:r>
      <w:r w:rsidRPr="00B74F06">
        <w:rPr>
          <w:spacing w:val="-6"/>
          <w:w w:val="99"/>
        </w:rPr>
        <w:t>A</w:t>
      </w:r>
      <w:r w:rsidRPr="00B74F06">
        <w:rPr>
          <w:spacing w:val="4"/>
          <w:w w:val="99"/>
        </w:rPr>
        <w:t>Ç</w:t>
      </w:r>
      <w:r w:rsidRPr="00B74F06">
        <w:rPr>
          <w:spacing w:val="-6"/>
          <w:w w:val="99"/>
        </w:rPr>
        <w:t>Ã</w:t>
      </w:r>
      <w:r w:rsidRPr="00B74F06">
        <w:t>O</w:t>
      </w:r>
      <w:r w:rsidRPr="00B74F06">
        <w:rPr>
          <w:spacing w:val="5"/>
        </w:rPr>
        <w:t xml:space="preserve"> </w:t>
      </w:r>
      <w:r w:rsidRPr="00B74F06">
        <w:rPr>
          <w:spacing w:val="-6"/>
          <w:w w:val="99"/>
        </w:rPr>
        <w:t>A</w:t>
      </w:r>
      <w:r w:rsidRPr="00B74F06">
        <w:t xml:space="preserve">O </w:t>
      </w:r>
      <w:r w:rsidRPr="00B74F06">
        <w:rPr>
          <w:spacing w:val="2"/>
        </w:rPr>
        <w:t>E</w:t>
      </w:r>
      <w:r w:rsidRPr="00B74F06">
        <w:rPr>
          <w:w w:val="99"/>
        </w:rPr>
        <w:t>DI</w:t>
      </w:r>
      <w:r w:rsidRPr="00B74F06">
        <w:rPr>
          <w:spacing w:val="1"/>
          <w:w w:val="99"/>
        </w:rPr>
        <w:t>T</w:t>
      </w:r>
      <w:r w:rsidRPr="00B74F06">
        <w:rPr>
          <w:spacing w:val="-6"/>
          <w:w w:val="99"/>
        </w:rPr>
        <w:t>A</w:t>
      </w:r>
      <w:r w:rsidRPr="00B74F06">
        <w:t xml:space="preserve">L, </w:t>
      </w:r>
      <w:r w:rsidRPr="00B74F06">
        <w:rPr>
          <w:w w:val="99"/>
        </w:rPr>
        <w:t>REC</w:t>
      </w:r>
      <w:r w:rsidRPr="00B74F06">
        <w:rPr>
          <w:spacing w:val="1"/>
          <w:w w:val="99"/>
        </w:rPr>
        <w:t>U</w:t>
      </w:r>
      <w:r w:rsidRPr="00B74F06">
        <w:rPr>
          <w:w w:val="99"/>
        </w:rPr>
        <w:t>RSO,</w:t>
      </w:r>
      <w:r w:rsidRPr="00B74F06">
        <w:rPr>
          <w:spacing w:val="3"/>
          <w:w w:val="99"/>
        </w:rPr>
        <w:t xml:space="preserve"> </w:t>
      </w:r>
      <w:r w:rsidRPr="00B74F06">
        <w:rPr>
          <w:spacing w:val="-3"/>
          <w:w w:val="99"/>
        </w:rPr>
        <w:t>A</w:t>
      </w:r>
      <w:r w:rsidRPr="00B74F06">
        <w:rPr>
          <w:w w:val="99"/>
        </w:rPr>
        <w:t>DJUDI</w:t>
      </w:r>
      <w:r w:rsidRPr="00B74F06">
        <w:rPr>
          <w:spacing w:val="4"/>
          <w:w w:val="99"/>
        </w:rPr>
        <w:t>C</w:t>
      </w:r>
      <w:r w:rsidRPr="00B74F06">
        <w:rPr>
          <w:spacing w:val="-6"/>
          <w:w w:val="99"/>
        </w:rPr>
        <w:t>A</w:t>
      </w:r>
      <w:r w:rsidRPr="00B74F06">
        <w:rPr>
          <w:spacing w:val="4"/>
          <w:w w:val="99"/>
        </w:rPr>
        <w:t>Ç</w:t>
      </w:r>
      <w:r w:rsidRPr="00B74F06">
        <w:rPr>
          <w:spacing w:val="-6"/>
          <w:w w:val="99"/>
        </w:rPr>
        <w:t>Ã</w:t>
      </w:r>
      <w:r w:rsidRPr="00B74F06">
        <w:t>O E HOMOLO</w:t>
      </w:r>
      <w:r w:rsidRPr="00B74F06">
        <w:rPr>
          <w:spacing w:val="3"/>
        </w:rPr>
        <w:t>G</w:t>
      </w:r>
      <w:r w:rsidRPr="00B74F06">
        <w:rPr>
          <w:spacing w:val="-6"/>
          <w:w w:val="99"/>
        </w:rPr>
        <w:t>A</w:t>
      </w:r>
      <w:r w:rsidRPr="00B74F06">
        <w:rPr>
          <w:spacing w:val="4"/>
          <w:w w:val="99"/>
        </w:rPr>
        <w:t>Ç</w:t>
      </w:r>
      <w:r w:rsidRPr="00B74F06">
        <w:rPr>
          <w:spacing w:val="-6"/>
          <w:w w:val="99"/>
        </w:rPr>
        <w:t>Ã</w:t>
      </w:r>
      <w:r w:rsidRPr="00B74F06">
        <w:t>O</w:t>
      </w:r>
    </w:p>
    <w:p w:rsidR="00741A69" w:rsidRPr="00B74F06" w:rsidRDefault="004B7892" w:rsidP="00CF210B">
      <w:pPr>
        <w:pStyle w:val="Corpodetexto"/>
        <w:tabs>
          <w:tab w:val="left" w:pos="0"/>
        </w:tabs>
        <w:spacing w:before="120"/>
        <w:ind w:firstLine="228"/>
        <w:jc w:val="both"/>
      </w:pPr>
      <w:r w:rsidRPr="00B74F06">
        <w:rPr>
          <w:b/>
        </w:rPr>
        <w:t>7.1</w:t>
      </w:r>
      <w:r w:rsidRPr="00B74F06">
        <w:t xml:space="preserve">- Até </w:t>
      </w:r>
      <w:r w:rsidRPr="00B74F06">
        <w:rPr>
          <w:b/>
        </w:rPr>
        <w:t xml:space="preserve">dois dias úteis </w:t>
      </w:r>
      <w:r w:rsidRPr="00B74F06">
        <w:t>da data fixada para o recebimento das propostas, qualquer pessoa poderá solicitar esclarecimentos, providências ou impugnar o ato convocatório do</w:t>
      </w:r>
      <w:r w:rsidRPr="00B74F06">
        <w:rPr>
          <w:spacing w:val="-3"/>
        </w:rPr>
        <w:t xml:space="preserve"> </w:t>
      </w:r>
      <w:r w:rsidRPr="00B74F06">
        <w:t>Pregão.</w:t>
      </w:r>
    </w:p>
    <w:p w:rsidR="00076451" w:rsidRPr="00B74F06" w:rsidRDefault="00076451" w:rsidP="00CF210B">
      <w:pPr>
        <w:widowControl/>
        <w:tabs>
          <w:tab w:val="left" w:pos="0"/>
        </w:tabs>
        <w:autoSpaceDE/>
        <w:autoSpaceDN/>
        <w:spacing w:after="5"/>
        <w:jc w:val="both"/>
        <w:rPr>
          <w:sz w:val="24"/>
          <w:szCs w:val="24"/>
        </w:rPr>
      </w:pPr>
      <w:r w:rsidRPr="00B74F06">
        <w:rPr>
          <w:b/>
          <w:sz w:val="24"/>
          <w:szCs w:val="24"/>
        </w:rPr>
        <w:t xml:space="preserve">     7.2 </w:t>
      </w:r>
      <w:r w:rsidR="004B7892" w:rsidRPr="00B74F06">
        <w:rPr>
          <w:sz w:val="24"/>
          <w:szCs w:val="24"/>
        </w:rPr>
        <w:t xml:space="preserve">- </w:t>
      </w:r>
      <w:r w:rsidRPr="00B74F06">
        <w:rPr>
          <w:sz w:val="24"/>
          <w:szCs w:val="24"/>
        </w:rPr>
        <w:t>Os recursos administrativos e impugnações ao presente edital deverão ser protocolizados no Paço Municipal, Divisão de Protocolo, à Avenida Rui Barbosa, n. 315, Vila Romanópolis, neste Município, no horário das 9:00 às 17:00 horas, até o 2º (segundo) dia útil anterior a data marcada para a sessão pública de recebimento e abertura dos envelopes de propostas.</w:t>
      </w:r>
    </w:p>
    <w:p w:rsidR="004B7892" w:rsidRPr="00B74F06" w:rsidRDefault="004B7892" w:rsidP="00CF210B">
      <w:pPr>
        <w:pStyle w:val="Corpodetexto"/>
        <w:tabs>
          <w:tab w:val="left" w:pos="0"/>
        </w:tabs>
        <w:spacing w:before="120"/>
        <w:ind w:firstLine="228"/>
        <w:jc w:val="both"/>
      </w:pPr>
      <w:r w:rsidRPr="00B74F06">
        <w:rPr>
          <w:b/>
        </w:rPr>
        <w:t>7.2.</w:t>
      </w:r>
      <w:r w:rsidR="00076451" w:rsidRPr="00B74F06">
        <w:rPr>
          <w:b/>
        </w:rPr>
        <w:t>1</w:t>
      </w:r>
      <w:r w:rsidRPr="00B74F06">
        <w:t>- Acolhida a petição contra o ato convocatório, em despacho fundamentado, será designada nova data para a realização deste certame.</w:t>
      </w:r>
    </w:p>
    <w:p w:rsidR="004B7892" w:rsidRPr="00B74F06" w:rsidRDefault="004B7892" w:rsidP="00CF210B">
      <w:pPr>
        <w:pStyle w:val="Corpodetexto"/>
        <w:tabs>
          <w:tab w:val="left" w:pos="0"/>
        </w:tabs>
        <w:spacing w:before="121"/>
        <w:ind w:firstLine="228"/>
        <w:jc w:val="both"/>
      </w:pPr>
      <w:r w:rsidRPr="00B74F06">
        <w:rPr>
          <w:b/>
        </w:rPr>
        <w:lastRenderedPageBreak/>
        <w:t>7.3</w:t>
      </w:r>
      <w:r w:rsidRPr="00B74F06">
        <w:t>- A entrega da proposta, sem que tenha sido tempestivamente impugnado este Edital, implicará na plena aceitação, por parte das interessadas, das condições nele estabelecidas.</w:t>
      </w:r>
    </w:p>
    <w:p w:rsidR="004B7892" w:rsidRPr="00B74F06" w:rsidRDefault="004B7892" w:rsidP="00CF210B">
      <w:pPr>
        <w:pStyle w:val="Corpodetexto"/>
        <w:tabs>
          <w:tab w:val="left" w:pos="0"/>
        </w:tabs>
        <w:spacing w:before="120"/>
        <w:ind w:firstLine="228"/>
        <w:jc w:val="both"/>
      </w:pPr>
      <w:r w:rsidRPr="00B74F06">
        <w:rPr>
          <w:b/>
        </w:rPr>
        <w:t>7.4</w:t>
      </w:r>
      <w:r w:rsidRPr="00B74F06">
        <w:t xml:space="preserve">- Dos atos do Pregoeiro cabem recurso, devendo haver manifestação verbal imediata na própria sessão pública, com o devido registro em ata da síntese da motivação da sua intenção, abrindo-se então o prazo de </w:t>
      </w:r>
      <w:r w:rsidRPr="00B74F06">
        <w:rPr>
          <w:b/>
        </w:rPr>
        <w:t xml:space="preserve">três dias </w:t>
      </w:r>
      <w:r w:rsidRPr="00B74F06">
        <w:t>que começará a correr a partir do dia em que houver expediente nest</w:t>
      </w:r>
      <w:r w:rsidR="00AA3ED0" w:rsidRPr="00B74F06">
        <w:t>a Prefeitura Municipal</w:t>
      </w:r>
      <w:r w:rsidRPr="00B74F06">
        <w:t xml:space="preserve"> para a apresentação das razões, por meio de memoriais, ficando os demais licitantes, desde logo, intimados para apresentar contrarrazões, em igual número de dias, que começarão a correr no término do prazo do recorrente, sendo-lhes assegurada vista imediata dos</w:t>
      </w:r>
      <w:r w:rsidRPr="00B74F06">
        <w:rPr>
          <w:spacing w:val="-4"/>
        </w:rPr>
        <w:t xml:space="preserve"> </w:t>
      </w:r>
      <w:r w:rsidRPr="00B74F06">
        <w:t>autos;</w:t>
      </w:r>
    </w:p>
    <w:p w:rsidR="004B7892" w:rsidRPr="00B74F06" w:rsidRDefault="004B7892" w:rsidP="003E3E3A">
      <w:pPr>
        <w:pStyle w:val="Corpodetexto"/>
        <w:tabs>
          <w:tab w:val="left" w:pos="0"/>
        </w:tabs>
        <w:spacing w:before="22"/>
        <w:ind w:firstLine="453"/>
        <w:jc w:val="both"/>
      </w:pPr>
      <w:r w:rsidRPr="00B74F06">
        <w:rPr>
          <w:b/>
        </w:rPr>
        <w:t>7.4.1</w:t>
      </w:r>
      <w:r w:rsidRPr="00B74F06">
        <w:t>- A ausência de manifestação imediata e motivada pelo licitante na sessão pública importará na decadência do direito de recurso, na adjudicação do objeto do certame à licitante vencedora e no encaminhamento do processo à autoridade competente para a homologação;</w:t>
      </w:r>
    </w:p>
    <w:p w:rsidR="004B7892" w:rsidRPr="00B74F06" w:rsidRDefault="004B7892" w:rsidP="003E3E3A">
      <w:pPr>
        <w:pStyle w:val="Corpodetexto"/>
        <w:tabs>
          <w:tab w:val="left" w:pos="0"/>
        </w:tabs>
        <w:spacing w:before="25" w:line="237" w:lineRule="auto"/>
        <w:ind w:firstLine="453"/>
        <w:jc w:val="both"/>
      </w:pPr>
      <w:r w:rsidRPr="00B74F06">
        <w:rPr>
          <w:b/>
        </w:rPr>
        <w:t>7.4.2</w:t>
      </w:r>
      <w:r w:rsidRPr="00B74F06">
        <w:t>- Na hipótese de interposição de recurso, o Pregoeiro encaminhará os autos do processo devidamente informado à autoridade competente;</w:t>
      </w:r>
    </w:p>
    <w:p w:rsidR="004B7892" w:rsidRPr="00B74F06" w:rsidRDefault="004B7892" w:rsidP="003E3E3A">
      <w:pPr>
        <w:pStyle w:val="Corpodetexto"/>
        <w:tabs>
          <w:tab w:val="left" w:pos="0"/>
        </w:tabs>
        <w:spacing w:before="22"/>
        <w:ind w:firstLine="453"/>
        <w:jc w:val="both"/>
      </w:pPr>
      <w:r w:rsidRPr="00B74F06">
        <w:rPr>
          <w:b/>
        </w:rPr>
        <w:t>7.4.3</w:t>
      </w:r>
      <w:r w:rsidRPr="00B74F06">
        <w:t>- Uma vez decididos os recursos administrativos eventualmente interpostos e, constatada a regularidade dos atos praticados, a autoridade competente adjudicará o objeto do certame à licitante vencedora e homologará o procedimento licitatório;</w:t>
      </w:r>
    </w:p>
    <w:p w:rsidR="004B7892" w:rsidRPr="00B74F06" w:rsidRDefault="004B7892" w:rsidP="003E3E3A">
      <w:pPr>
        <w:pStyle w:val="Corpodetexto"/>
        <w:tabs>
          <w:tab w:val="left" w:pos="0"/>
        </w:tabs>
        <w:spacing w:before="20"/>
        <w:ind w:firstLine="453"/>
        <w:jc w:val="both"/>
      </w:pPr>
      <w:r w:rsidRPr="00B74F06">
        <w:rPr>
          <w:b/>
        </w:rPr>
        <w:t>7.4.4</w:t>
      </w:r>
      <w:r w:rsidRPr="00B74F06">
        <w:t>- O recurso contra decisão do Pregoeiro terá efeito suspensivo e o seu acolhimento resultará na invalidação apenas dos atos insuscetíveis de aproveitamento;</w:t>
      </w:r>
    </w:p>
    <w:p w:rsidR="00CF210B" w:rsidRPr="00B74F06" w:rsidRDefault="00CF210B" w:rsidP="00CF210B">
      <w:pPr>
        <w:tabs>
          <w:tab w:val="left" w:pos="1394"/>
        </w:tabs>
        <w:ind w:right="-1" w:firstLine="426"/>
        <w:jc w:val="both"/>
        <w:rPr>
          <w:rFonts w:cs="Times New Roman"/>
          <w:sz w:val="24"/>
          <w:szCs w:val="24"/>
        </w:rPr>
      </w:pPr>
      <w:r w:rsidRPr="00B74F06">
        <w:rPr>
          <w:rFonts w:cs="Times New Roman"/>
          <w:b/>
          <w:sz w:val="24"/>
          <w:szCs w:val="24"/>
        </w:rPr>
        <w:t>7.4.5</w:t>
      </w:r>
      <w:r w:rsidRPr="00B74F06">
        <w:rPr>
          <w:rFonts w:cs="Times New Roman"/>
          <w:sz w:val="24"/>
          <w:szCs w:val="24"/>
        </w:rPr>
        <w:t xml:space="preserve"> - Os pedidos de esclarecimentos, recursos administrativos e impugnações ao presente edital deverão ser protocolizados no Paço Municipal, Divisão de Protocolo, à Rua Rui Barbosa 315, Romanopolis, neste Município, no horário das 9:00 às 17:00 horas, até o 2º (segundo) dia útil anterior a data marcada para a sessão pública de recebimento e abertura dos envelopes de documentação e</w:t>
      </w:r>
      <w:r w:rsidRPr="00B74F06">
        <w:rPr>
          <w:rFonts w:cs="Times New Roman"/>
          <w:spacing w:val="-6"/>
          <w:sz w:val="24"/>
          <w:szCs w:val="24"/>
        </w:rPr>
        <w:t xml:space="preserve"> </w:t>
      </w:r>
      <w:r w:rsidRPr="00B74F06">
        <w:rPr>
          <w:rFonts w:cs="Times New Roman"/>
          <w:sz w:val="24"/>
          <w:szCs w:val="24"/>
        </w:rPr>
        <w:t>propostas, diretamente ao Sr. Pregoeiro Municipal.</w:t>
      </w:r>
    </w:p>
    <w:p w:rsidR="004B7892" w:rsidRPr="00B74F06" w:rsidRDefault="003D73C1" w:rsidP="003E3E3A">
      <w:pPr>
        <w:pStyle w:val="Ttulo1"/>
        <w:numPr>
          <w:ilvl w:val="0"/>
          <w:numId w:val="6"/>
        </w:numPr>
        <w:tabs>
          <w:tab w:val="left" w:pos="0"/>
          <w:tab w:val="left" w:pos="406"/>
        </w:tabs>
        <w:ind w:hanging="283"/>
        <w:jc w:val="both"/>
      </w:pPr>
      <w:r w:rsidRPr="00B74F06">
        <w:t>DA CONTRATAÇÃO E DA CONCESSÃO DE USO</w:t>
      </w:r>
    </w:p>
    <w:p w:rsidR="003D73C1" w:rsidRPr="00B74F06" w:rsidRDefault="003D73C1" w:rsidP="003D73C1">
      <w:pPr>
        <w:spacing w:before="41"/>
        <w:ind w:left="122" w:right="167" w:firstLine="228"/>
        <w:jc w:val="both"/>
        <w:rPr>
          <w:sz w:val="24"/>
          <w:szCs w:val="24"/>
        </w:rPr>
      </w:pPr>
      <w:r w:rsidRPr="00B74F06">
        <w:rPr>
          <w:b/>
          <w:sz w:val="24"/>
          <w:szCs w:val="24"/>
        </w:rPr>
        <w:t>8.1</w:t>
      </w:r>
      <w:r w:rsidRPr="00B74F06">
        <w:rPr>
          <w:sz w:val="24"/>
          <w:szCs w:val="24"/>
        </w:rPr>
        <w:t xml:space="preserve">- A contratação e a concessão de uso de espaço físico decorrente desta licitação serão formalizadas mediante celebração dos </w:t>
      </w:r>
      <w:r w:rsidRPr="00B74F06">
        <w:rPr>
          <w:b/>
          <w:sz w:val="24"/>
          <w:szCs w:val="24"/>
        </w:rPr>
        <w:t>termos de contrato e de concessão de uso a título gratu</w:t>
      </w:r>
      <w:r w:rsidR="00FC4854" w:rsidRPr="00B74F06">
        <w:rPr>
          <w:b/>
          <w:sz w:val="24"/>
          <w:szCs w:val="24"/>
        </w:rPr>
        <w:t>i</w:t>
      </w:r>
      <w:r w:rsidRPr="00B74F06">
        <w:rPr>
          <w:b/>
          <w:sz w:val="24"/>
          <w:szCs w:val="24"/>
        </w:rPr>
        <w:t>to</w:t>
      </w:r>
      <w:r w:rsidRPr="00B74F06">
        <w:rPr>
          <w:sz w:val="24"/>
          <w:szCs w:val="24"/>
        </w:rPr>
        <w:t xml:space="preserve">, cujas </w:t>
      </w:r>
      <w:r w:rsidRPr="00B74F06">
        <w:rPr>
          <w:b/>
          <w:sz w:val="24"/>
          <w:szCs w:val="24"/>
        </w:rPr>
        <w:t xml:space="preserve">minutas </w:t>
      </w:r>
      <w:r w:rsidRPr="00B74F06">
        <w:rPr>
          <w:sz w:val="24"/>
          <w:szCs w:val="24"/>
        </w:rPr>
        <w:t>integram este Edital como Anexos IV e V, respectivamente;</w:t>
      </w:r>
    </w:p>
    <w:p w:rsidR="003D73C1" w:rsidRPr="00B74F06" w:rsidRDefault="003D73C1" w:rsidP="003D73C1">
      <w:pPr>
        <w:pStyle w:val="Corpodetexto"/>
        <w:spacing w:before="92"/>
        <w:ind w:right="166" w:firstLine="453"/>
        <w:jc w:val="both"/>
      </w:pPr>
      <w:r w:rsidRPr="00B74F06">
        <w:rPr>
          <w:b/>
        </w:rPr>
        <w:t>8.1.1</w:t>
      </w:r>
      <w:r w:rsidRPr="00B74F06">
        <w:t xml:space="preserve">- Se, por ocasião da formalização do contrato e da concessão de uso, as certidões de regularidade de débito do adjudicatário perante o </w:t>
      </w:r>
      <w:r w:rsidRPr="00B74F06">
        <w:rPr>
          <w:b/>
        </w:rPr>
        <w:t>Sistema de Seguridade Social (INSS)</w:t>
      </w:r>
      <w:r w:rsidRPr="00B74F06">
        <w:t xml:space="preserve">, o </w:t>
      </w:r>
      <w:r w:rsidRPr="00B74F06">
        <w:rPr>
          <w:b/>
        </w:rPr>
        <w:t xml:space="preserve">Fundo de Garantia por Tempo de Serviço (FGTS) </w:t>
      </w:r>
      <w:r w:rsidRPr="00B74F06">
        <w:t xml:space="preserve">e a </w:t>
      </w:r>
      <w:r w:rsidRPr="00B74F06">
        <w:rPr>
          <w:b/>
        </w:rPr>
        <w:t xml:space="preserve">Fazenda Nacional </w:t>
      </w:r>
      <w:r w:rsidRPr="00B74F06">
        <w:t>estiverem com os prazos de validade vencidos, este Tribunal de Contas verificará a situação por meio eletrônico hábil de informações, certificando nos autos do processo a regularidade e anexando os documentos passíveis de obtenção por tais meios, salvo impossibilidade devidamente</w:t>
      </w:r>
      <w:r w:rsidRPr="00B74F06">
        <w:rPr>
          <w:spacing w:val="-10"/>
        </w:rPr>
        <w:t xml:space="preserve"> </w:t>
      </w:r>
      <w:r w:rsidRPr="00B74F06">
        <w:t>justificada;</w:t>
      </w:r>
    </w:p>
    <w:p w:rsidR="003D73C1" w:rsidRPr="00B74F06" w:rsidRDefault="003D73C1" w:rsidP="003D73C1">
      <w:pPr>
        <w:pStyle w:val="PargrafodaLista"/>
        <w:numPr>
          <w:ilvl w:val="1"/>
          <w:numId w:val="6"/>
        </w:numPr>
        <w:tabs>
          <w:tab w:val="left" w:pos="1116"/>
        </w:tabs>
        <w:spacing w:before="19"/>
        <w:ind w:right="167" w:firstLine="679"/>
        <w:rPr>
          <w:sz w:val="24"/>
          <w:szCs w:val="24"/>
        </w:rPr>
      </w:pPr>
      <w:r w:rsidRPr="00B74F06">
        <w:rPr>
          <w:sz w:val="24"/>
          <w:szCs w:val="24"/>
        </w:rPr>
        <w:t xml:space="preserve">Se não for possível atualizá-las por meio eletrônico hábil de informações, o adjudicatário será </w:t>
      </w:r>
      <w:r w:rsidRPr="00B74F06">
        <w:rPr>
          <w:b/>
          <w:sz w:val="24"/>
          <w:szCs w:val="24"/>
        </w:rPr>
        <w:t xml:space="preserve">notificado </w:t>
      </w:r>
      <w:r w:rsidRPr="00B74F06">
        <w:rPr>
          <w:sz w:val="24"/>
          <w:szCs w:val="24"/>
        </w:rPr>
        <w:t xml:space="preserve">para, no prazo de </w:t>
      </w:r>
      <w:r w:rsidRPr="00B74F06">
        <w:rPr>
          <w:b/>
          <w:sz w:val="24"/>
          <w:szCs w:val="24"/>
        </w:rPr>
        <w:t>dois dias úteis</w:t>
      </w:r>
      <w:r w:rsidRPr="00B74F06">
        <w:rPr>
          <w:sz w:val="24"/>
          <w:szCs w:val="24"/>
        </w:rPr>
        <w:t>, comprovar a situação de regularidade de que trata o subitem 5.3, mediante a apresentação das certidões respectivas com prazos de validade em vigência, sob pena de a contratação/concessão não se realizar.</w:t>
      </w:r>
    </w:p>
    <w:p w:rsidR="003D73C1" w:rsidRPr="00B74F06" w:rsidRDefault="003D73C1" w:rsidP="003D73C1">
      <w:pPr>
        <w:pStyle w:val="Corpodetexto"/>
        <w:spacing w:before="20"/>
        <w:ind w:right="166" w:firstLine="453"/>
        <w:jc w:val="both"/>
      </w:pPr>
      <w:r w:rsidRPr="00B74F06">
        <w:rPr>
          <w:b/>
        </w:rPr>
        <w:t>8.1.2</w:t>
      </w:r>
      <w:r w:rsidRPr="00B74F06">
        <w:t xml:space="preserve">- O adjudicatário deverá assinar os instrumentos de contrato e de concessão de uso, no prazo de </w:t>
      </w:r>
      <w:r w:rsidR="009645D4" w:rsidRPr="00B74F06">
        <w:rPr>
          <w:b/>
        </w:rPr>
        <w:t xml:space="preserve">15 (quinze) dias úteis </w:t>
      </w:r>
      <w:r w:rsidRPr="00B74F06">
        <w:t xml:space="preserve">contados da </w:t>
      </w:r>
      <w:r w:rsidRPr="00B74F06">
        <w:rPr>
          <w:b/>
        </w:rPr>
        <w:t>data da convocação</w:t>
      </w:r>
      <w:r w:rsidRPr="00B74F06">
        <w:t>, podendo ser prorrogado uma única vez por igual período a critério desta Prefeitura Municipal, sob pena de decair do direito à contratação e da concessão de uso se não o fizer, sem prejuízo das sanções previstas em lei e neste edital;</w:t>
      </w:r>
    </w:p>
    <w:p w:rsidR="003D73C1" w:rsidRPr="00B74F06" w:rsidRDefault="003D73C1" w:rsidP="003D73C1">
      <w:pPr>
        <w:pStyle w:val="Corpodetexto"/>
        <w:spacing w:before="120"/>
        <w:ind w:right="164" w:firstLine="338"/>
        <w:jc w:val="both"/>
      </w:pPr>
      <w:r w:rsidRPr="00B74F06">
        <w:rPr>
          <w:b/>
        </w:rPr>
        <w:t>8.2</w:t>
      </w:r>
      <w:r w:rsidRPr="00B74F06">
        <w:t xml:space="preserve">- A </w:t>
      </w:r>
      <w:r w:rsidRPr="00B74F06">
        <w:rPr>
          <w:spacing w:val="-5"/>
        </w:rPr>
        <w:t xml:space="preserve">instituição </w:t>
      </w:r>
      <w:r w:rsidRPr="00B74F06">
        <w:rPr>
          <w:spacing w:val="-4"/>
        </w:rPr>
        <w:t xml:space="preserve">financeira </w:t>
      </w:r>
      <w:r w:rsidRPr="00B74F06">
        <w:rPr>
          <w:spacing w:val="-5"/>
        </w:rPr>
        <w:t xml:space="preserve">contratada/concessionária </w:t>
      </w:r>
      <w:r w:rsidRPr="00B74F06">
        <w:rPr>
          <w:spacing w:val="-3"/>
        </w:rPr>
        <w:t xml:space="preserve">se </w:t>
      </w:r>
      <w:r w:rsidRPr="00B74F06">
        <w:rPr>
          <w:spacing w:val="-4"/>
        </w:rPr>
        <w:t xml:space="preserve">obriga </w:t>
      </w:r>
      <w:r w:rsidRPr="00B74F06">
        <w:t xml:space="preserve">a </w:t>
      </w:r>
      <w:r w:rsidRPr="00B74F06">
        <w:rPr>
          <w:spacing w:val="-4"/>
        </w:rPr>
        <w:t>manter, durante toda</w:t>
      </w:r>
      <w:r w:rsidRPr="00B74F06">
        <w:rPr>
          <w:spacing w:val="58"/>
        </w:rPr>
        <w:t xml:space="preserve"> </w:t>
      </w:r>
      <w:r w:rsidRPr="00B74F06">
        <w:t xml:space="preserve">a </w:t>
      </w:r>
      <w:r w:rsidRPr="00B74F06">
        <w:rPr>
          <w:spacing w:val="-4"/>
        </w:rPr>
        <w:t xml:space="preserve">execução </w:t>
      </w:r>
      <w:r w:rsidRPr="00B74F06">
        <w:t xml:space="preserve">do </w:t>
      </w:r>
      <w:r w:rsidRPr="00B74F06">
        <w:rPr>
          <w:spacing w:val="-4"/>
        </w:rPr>
        <w:t xml:space="preserve">contrato/concessão, compatibilidade </w:t>
      </w:r>
      <w:r w:rsidRPr="00B74F06">
        <w:rPr>
          <w:spacing w:val="-3"/>
        </w:rPr>
        <w:t xml:space="preserve">com </w:t>
      </w:r>
      <w:r w:rsidRPr="00B74F06">
        <w:t xml:space="preserve">as </w:t>
      </w:r>
      <w:r w:rsidRPr="00B74F06">
        <w:rPr>
          <w:spacing w:val="-4"/>
        </w:rPr>
        <w:t xml:space="preserve">obrigações </w:t>
      </w:r>
      <w:r w:rsidRPr="00B74F06">
        <w:rPr>
          <w:spacing w:val="-5"/>
        </w:rPr>
        <w:t xml:space="preserve">assumidas, </w:t>
      </w:r>
      <w:r w:rsidRPr="00B74F06">
        <w:rPr>
          <w:spacing w:val="-4"/>
        </w:rPr>
        <w:t xml:space="preserve">assim como todas </w:t>
      </w:r>
      <w:r w:rsidRPr="00B74F06">
        <w:t xml:space="preserve">as </w:t>
      </w:r>
      <w:r w:rsidRPr="00B74F06">
        <w:rPr>
          <w:spacing w:val="-4"/>
        </w:rPr>
        <w:t xml:space="preserve">condições </w:t>
      </w:r>
      <w:r w:rsidRPr="00B74F06">
        <w:t xml:space="preserve">de </w:t>
      </w:r>
      <w:r w:rsidRPr="00B74F06">
        <w:rPr>
          <w:spacing w:val="-5"/>
        </w:rPr>
        <w:t xml:space="preserve">habilitação </w:t>
      </w:r>
      <w:r w:rsidRPr="00B74F06">
        <w:t xml:space="preserve">e </w:t>
      </w:r>
      <w:r w:rsidRPr="00B74F06">
        <w:rPr>
          <w:spacing w:val="-4"/>
        </w:rPr>
        <w:t xml:space="preserve">qualificação, exigidas </w:t>
      </w:r>
      <w:r w:rsidRPr="00B74F06">
        <w:t xml:space="preserve">na </w:t>
      </w:r>
      <w:r w:rsidRPr="00B74F06">
        <w:rPr>
          <w:spacing w:val="-5"/>
        </w:rPr>
        <w:t xml:space="preserve">licitação, </w:t>
      </w:r>
      <w:r w:rsidRPr="00B74F06">
        <w:rPr>
          <w:spacing w:val="-4"/>
        </w:rPr>
        <w:t xml:space="preserve">apresentando documentação revalidada </w:t>
      </w:r>
      <w:r w:rsidRPr="00B74F06">
        <w:rPr>
          <w:spacing w:val="-3"/>
        </w:rPr>
        <w:t xml:space="preserve">se, </w:t>
      </w:r>
      <w:r w:rsidRPr="00B74F06">
        <w:t xml:space="preserve">no </w:t>
      </w:r>
      <w:r w:rsidRPr="00B74F06">
        <w:rPr>
          <w:spacing w:val="-4"/>
        </w:rPr>
        <w:t xml:space="preserve">curso </w:t>
      </w:r>
      <w:r w:rsidRPr="00B74F06">
        <w:t xml:space="preserve">do </w:t>
      </w:r>
      <w:r w:rsidRPr="00B74F06">
        <w:rPr>
          <w:spacing w:val="-4"/>
        </w:rPr>
        <w:t>contrato/concessão,</w:t>
      </w:r>
      <w:r w:rsidRPr="00B74F06">
        <w:rPr>
          <w:spacing w:val="58"/>
        </w:rPr>
        <w:t xml:space="preserve"> </w:t>
      </w:r>
      <w:r w:rsidRPr="00B74F06">
        <w:rPr>
          <w:spacing w:val="-5"/>
        </w:rPr>
        <w:t xml:space="preserve">algum </w:t>
      </w:r>
      <w:r w:rsidRPr="00B74F06">
        <w:rPr>
          <w:spacing w:val="-4"/>
        </w:rPr>
        <w:t xml:space="preserve">documento </w:t>
      </w:r>
      <w:r w:rsidRPr="00B74F06">
        <w:rPr>
          <w:spacing w:val="-3"/>
        </w:rPr>
        <w:t xml:space="preserve">perder </w:t>
      </w:r>
      <w:r w:rsidRPr="00B74F06">
        <w:t xml:space="preserve">a </w:t>
      </w:r>
      <w:r w:rsidRPr="00B74F06">
        <w:rPr>
          <w:spacing w:val="-5"/>
        </w:rPr>
        <w:t>validade.</w:t>
      </w:r>
    </w:p>
    <w:p w:rsidR="003D73C1" w:rsidRPr="00B74F06" w:rsidRDefault="003D73C1" w:rsidP="003D73C1">
      <w:pPr>
        <w:spacing w:before="121"/>
        <w:ind w:left="122" w:right="165" w:firstLine="228"/>
        <w:jc w:val="both"/>
        <w:rPr>
          <w:b/>
          <w:sz w:val="24"/>
          <w:szCs w:val="24"/>
        </w:rPr>
      </w:pPr>
      <w:r w:rsidRPr="00B74F06">
        <w:rPr>
          <w:b/>
          <w:sz w:val="24"/>
          <w:szCs w:val="24"/>
        </w:rPr>
        <w:t>8.3</w:t>
      </w:r>
      <w:r w:rsidRPr="00B74F06">
        <w:rPr>
          <w:sz w:val="24"/>
          <w:szCs w:val="24"/>
        </w:rPr>
        <w:t xml:space="preserve">- As vigências dos termos de contrato e concessão serão de </w:t>
      </w:r>
      <w:r w:rsidRPr="00B74F06">
        <w:rPr>
          <w:b/>
          <w:sz w:val="24"/>
          <w:szCs w:val="24"/>
        </w:rPr>
        <w:t>60 (sessenta) meses</w:t>
      </w:r>
      <w:r w:rsidRPr="00B74F06">
        <w:rPr>
          <w:sz w:val="24"/>
          <w:szCs w:val="24"/>
        </w:rPr>
        <w:t>, a partir da assinatura do Contrato e do Termo de Concessão de Uso</w:t>
      </w:r>
      <w:r w:rsidRPr="00B74F06">
        <w:rPr>
          <w:b/>
          <w:sz w:val="24"/>
          <w:szCs w:val="24"/>
        </w:rPr>
        <w:t>.</w:t>
      </w:r>
    </w:p>
    <w:p w:rsidR="004B7892" w:rsidRPr="00B74F06" w:rsidRDefault="004B7892" w:rsidP="003E3E3A">
      <w:pPr>
        <w:pStyle w:val="Corpodetexto"/>
        <w:tabs>
          <w:tab w:val="left" w:pos="0"/>
        </w:tabs>
        <w:spacing w:before="5"/>
        <w:jc w:val="both"/>
        <w:rPr>
          <w:b/>
        </w:rPr>
      </w:pPr>
    </w:p>
    <w:p w:rsidR="004B7892" w:rsidRPr="00B74F06" w:rsidRDefault="00421D27" w:rsidP="003E3E3A">
      <w:pPr>
        <w:pStyle w:val="Ttulo1"/>
        <w:numPr>
          <w:ilvl w:val="0"/>
          <w:numId w:val="6"/>
        </w:numPr>
        <w:tabs>
          <w:tab w:val="left" w:pos="0"/>
          <w:tab w:val="left" w:pos="406"/>
        </w:tabs>
        <w:ind w:hanging="283"/>
        <w:jc w:val="both"/>
      </w:pPr>
      <w:r w:rsidRPr="00B74F06">
        <w:t xml:space="preserve">DA </w:t>
      </w:r>
      <w:r w:rsidR="004B7892" w:rsidRPr="00B74F06">
        <w:t xml:space="preserve">EXECUÇÃO DOS SERVIÇOS </w:t>
      </w:r>
    </w:p>
    <w:p w:rsidR="00741A69" w:rsidRPr="00B74F06" w:rsidRDefault="004B7892" w:rsidP="003E3E3A">
      <w:pPr>
        <w:tabs>
          <w:tab w:val="left" w:pos="0"/>
        </w:tabs>
        <w:spacing w:before="117"/>
        <w:ind w:left="350"/>
        <w:jc w:val="both"/>
        <w:rPr>
          <w:sz w:val="24"/>
          <w:szCs w:val="24"/>
        </w:rPr>
      </w:pPr>
      <w:r w:rsidRPr="00B74F06">
        <w:rPr>
          <w:b/>
          <w:sz w:val="24"/>
          <w:szCs w:val="24"/>
        </w:rPr>
        <w:t>9.1</w:t>
      </w:r>
      <w:r w:rsidRPr="00B74F06">
        <w:rPr>
          <w:sz w:val="24"/>
          <w:szCs w:val="24"/>
        </w:rPr>
        <w:t xml:space="preserve">- O início da execução dos serviços deverá ocorrer em </w:t>
      </w:r>
      <w:r w:rsidR="00883298" w:rsidRPr="00B74F06">
        <w:rPr>
          <w:sz w:val="24"/>
          <w:szCs w:val="24"/>
        </w:rPr>
        <w:t xml:space="preserve">até </w:t>
      </w:r>
      <w:r w:rsidR="009645D4" w:rsidRPr="00B74F06">
        <w:rPr>
          <w:sz w:val="24"/>
          <w:szCs w:val="24"/>
        </w:rPr>
        <w:t>3</w:t>
      </w:r>
      <w:r w:rsidR="002877A5" w:rsidRPr="00B74F06">
        <w:rPr>
          <w:sz w:val="24"/>
          <w:szCs w:val="24"/>
        </w:rPr>
        <w:t xml:space="preserve">0 </w:t>
      </w:r>
      <w:r w:rsidR="00883298" w:rsidRPr="00B74F06">
        <w:rPr>
          <w:sz w:val="24"/>
          <w:szCs w:val="24"/>
        </w:rPr>
        <w:t>(</w:t>
      </w:r>
      <w:r w:rsidR="009645D4" w:rsidRPr="00B74F06">
        <w:rPr>
          <w:sz w:val="24"/>
          <w:szCs w:val="24"/>
        </w:rPr>
        <w:t>trinta</w:t>
      </w:r>
      <w:r w:rsidR="00883298" w:rsidRPr="00B74F06">
        <w:rPr>
          <w:sz w:val="24"/>
          <w:szCs w:val="24"/>
        </w:rPr>
        <w:t>) dias da assinatura do contrato</w:t>
      </w:r>
      <w:r w:rsidR="009645D4" w:rsidRPr="00B74F06">
        <w:rPr>
          <w:sz w:val="24"/>
          <w:szCs w:val="24"/>
        </w:rPr>
        <w:t xml:space="preserve">, </w:t>
      </w:r>
      <w:r w:rsidR="009645D4" w:rsidRPr="00B74F06">
        <w:rPr>
          <w:sz w:val="24"/>
          <w:szCs w:val="24"/>
        </w:rPr>
        <w:lastRenderedPageBreak/>
        <w:t>podendo ser prorrogado por conveniência das partes, devidamente justificado</w:t>
      </w:r>
      <w:r w:rsidRPr="00B74F06">
        <w:rPr>
          <w:sz w:val="24"/>
          <w:szCs w:val="24"/>
        </w:rPr>
        <w:t>.</w:t>
      </w:r>
    </w:p>
    <w:p w:rsidR="00741A69" w:rsidRPr="00B74F06" w:rsidRDefault="004B7892" w:rsidP="003E3E3A">
      <w:pPr>
        <w:tabs>
          <w:tab w:val="left" w:pos="0"/>
        </w:tabs>
        <w:spacing w:before="117"/>
        <w:ind w:left="350"/>
        <w:jc w:val="both"/>
        <w:rPr>
          <w:sz w:val="24"/>
          <w:szCs w:val="24"/>
        </w:rPr>
      </w:pPr>
      <w:r w:rsidRPr="00B74F06">
        <w:rPr>
          <w:b/>
          <w:sz w:val="24"/>
          <w:szCs w:val="24"/>
        </w:rPr>
        <w:t>9.2</w:t>
      </w:r>
      <w:r w:rsidRPr="00B74F06">
        <w:rPr>
          <w:sz w:val="24"/>
          <w:szCs w:val="24"/>
        </w:rPr>
        <w:t xml:space="preserve">- A </w:t>
      </w:r>
      <w:r w:rsidR="00883298" w:rsidRPr="00B74F06">
        <w:rPr>
          <w:sz w:val="24"/>
          <w:szCs w:val="24"/>
        </w:rPr>
        <w:t xml:space="preserve">contratada </w:t>
      </w:r>
      <w:r w:rsidRPr="00B74F06">
        <w:rPr>
          <w:sz w:val="24"/>
          <w:szCs w:val="24"/>
        </w:rPr>
        <w:t>deverá instalar e iniciar as operações de uma agência</w:t>
      </w:r>
      <w:r w:rsidR="00883298" w:rsidRPr="00B74F06">
        <w:rPr>
          <w:sz w:val="24"/>
          <w:szCs w:val="24"/>
        </w:rPr>
        <w:t xml:space="preserve">, ou </w:t>
      </w:r>
      <w:r w:rsidRPr="00B74F06">
        <w:rPr>
          <w:sz w:val="24"/>
          <w:szCs w:val="24"/>
        </w:rPr>
        <w:t xml:space="preserve">posto </w:t>
      </w:r>
      <w:r w:rsidR="00883298" w:rsidRPr="00B74F06">
        <w:rPr>
          <w:sz w:val="24"/>
          <w:szCs w:val="24"/>
        </w:rPr>
        <w:t xml:space="preserve">de atendimento </w:t>
      </w:r>
      <w:r w:rsidRPr="00B74F06">
        <w:rPr>
          <w:sz w:val="24"/>
          <w:szCs w:val="24"/>
        </w:rPr>
        <w:t>bancário</w:t>
      </w:r>
      <w:r w:rsidR="00883298" w:rsidRPr="00B74F06">
        <w:rPr>
          <w:sz w:val="24"/>
          <w:szCs w:val="24"/>
        </w:rPr>
        <w:t xml:space="preserve">, ou correspondente bancário </w:t>
      </w:r>
      <w:r w:rsidRPr="00B74F06">
        <w:rPr>
          <w:sz w:val="24"/>
          <w:szCs w:val="24"/>
        </w:rPr>
        <w:t xml:space="preserve">no espaço concedido </w:t>
      </w:r>
      <w:r w:rsidRPr="00B74F06">
        <w:rPr>
          <w:b/>
          <w:sz w:val="24"/>
          <w:szCs w:val="24"/>
        </w:rPr>
        <w:t xml:space="preserve">em até </w:t>
      </w:r>
      <w:r w:rsidR="009645D4" w:rsidRPr="00B74F06">
        <w:rPr>
          <w:b/>
          <w:sz w:val="24"/>
          <w:szCs w:val="24"/>
        </w:rPr>
        <w:t xml:space="preserve">180 </w:t>
      </w:r>
      <w:r w:rsidRPr="00B74F06">
        <w:rPr>
          <w:b/>
          <w:sz w:val="24"/>
          <w:szCs w:val="24"/>
        </w:rPr>
        <w:t>(</w:t>
      </w:r>
      <w:r w:rsidR="009645D4" w:rsidRPr="00B74F06">
        <w:rPr>
          <w:b/>
          <w:sz w:val="24"/>
          <w:szCs w:val="24"/>
        </w:rPr>
        <w:t>cento e oitenta</w:t>
      </w:r>
      <w:r w:rsidRPr="00B74F06">
        <w:rPr>
          <w:b/>
          <w:sz w:val="24"/>
          <w:szCs w:val="24"/>
        </w:rPr>
        <w:t xml:space="preserve">) dias corridos </w:t>
      </w:r>
      <w:r w:rsidRPr="00B74F06">
        <w:rPr>
          <w:sz w:val="24"/>
          <w:szCs w:val="24"/>
        </w:rPr>
        <w:t>contados da data d</w:t>
      </w:r>
      <w:r w:rsidR="00883298" w:rsidRPr="00B74F06">
        <w:rPr>
          <w:sz w:val="24"/>
          <w:szCs w:val="24"/>
        </w:rPr>
        <w:t>a assinatura do contrato</w:t>
      </w:r>
      <w:r w:rsidR="009645D4" w:rsidRPr="00B74F06">
        <w:rPr>
          <w:sz w:val="24"/>
          <w:szCs w:val="24"/>
        </w:rPr>
        <w:t>, podendo ser prorrogado por igual período, por uma única vez, tudo devidamente justificado</w:t>
      </w:r>
      <w:r w:rsidRPr="00B74F06">
        <w:rPr>
          <w:sz w:val="24"/>
          <w:szCs w:val="24"/>
        </w:rPr>
        <w:t>.</w:t>
      </w:r>
    </w:p>
    <w:p w:rsidR="004B7892" w:rsidRPr="00B74F06" w:rsidRDefault="004B7892" w:rsidP="003E3E3A">
      <w:pPr>
        <w:tabs>
          <w:tab w:val="left" w:pos="0"/>
        </w:tabs>
        <w:spacing w:before="117"/>
        <w:ind w:left="350"/>
        <w:jc w:val="both"/>
        <w:rPr>
          <w:sz w:val="24"/>
          <w:szCs w:val="24"/>
        </w:rPr>
      </w:pPr>
      <w:r w:rsidRPr="00B74F06">
        <w:rPr>
          <w:b/>
          <w:sz w:val="24"/>
          <w:szCs w:val="24"/>
        </w:rPr>
        <w:t>9.3</w:t>
      </w:r>
      <w:r w:rsidRPr="00B74F06">
        <w:rPr>
          <w:sz w:val="24"/>
          <w:szCs w:val="24"/>
        </w:rPr>
        <w:t xml:space="preserve">- Os prazos estabelecidos nos subitens 9.1 e 9.2 poderão ser prorrogados mediante solicitação formal e desde que devidamente justificada, cabendo a </w:t>
      </w:r>
      <w:r w:rsidR="00421D27" w:rsidRPr="00B74F06">
        <w:rPr>
          <w:sz w:val="24"/>
          <w:szCs w:val="24"/>
        </w:rPr>
        <w:t>Prefeitura Municipal de Ferraz de Vasconcelos</w:t>
      </w:r>
      <w:r w:rsidRPr="00B74F06">
        <w:rPr>
          <w:sz w:val="24"/>
          <w:szCs w:val="24"/>
        </w:rPr>
        <w:t xml:space="preserve"> a avaliação de sua oportunidade e conveniência.</w:t>
      </w:r>
    </w:p>
    <w:p w:rsidR="004B7892" w:rsidRPr="00B74F06" w:rsidRDefault="004B7892" w:rsidP="003E3E3A">
      <w:pPr>
        <w:pStyle w:val="Corpodetexto"/>
        <w:tabs>
          <w:tab w:val="left" w:pos="0"/>
        </w:tabs>
        <w:spacing w:before="5"/>
        <w:jc w:val="both"/>
      </w:pPr>
    </w:p>
    <w:p w:rsidR="004B7892" w:rsidRPr="00B74F06" w:rsidRDefault="004B7892" w:rsidP="003E3E3A">
      <w:pPr>
        <w:pStyle w:val="Ttulo1"/>
        <w:numPr>
          <w:ilvl w:val="0"/>
          <w:numId w:val="6"/>
        </w:numPr>
        <w:tabs>
          <w:tab w:val="left" w:pos="0"/>
          <w:tab w:val="left" w:pos="550"/>
        </w:tabs>
        <w:ind w:left="549" w:hanging="427"/>
        <w:jc w:val="both"/>
      </w:pPr>
      <w:r w:rsidRPr="00B74F06">
        <w:t>FORMA DE</w:t>
      </w:r>
      <w:r w:rsidRPr="00B74F06">
        <w:rPr>
          <w:spacing w:val="-6"/>
        </w:rPr>
        <w:t xml:space="preserve"> </w:t>
      </w:r>
      <w:r w:rsidRPr="00B74F06">
        <w:t>PAGAMENTO</w:t>
      </w:r>
    </w:p>
    <w:p w:rsidR="004B7892" w:rsidRPr="00B74F06" w:rsidRDefault="004B7892" w:rsidP="003E3E3A">
      <w:pPr>
        <w:pStyle w:val="Corpodetexto"/>
        <w:tabs>
          <w:tab w:val="left" w:pos="0"/>
        </w:tabs>
        <w:spacing w:before="120"/>
        <w:ind w:firstLine="228"/>
        <w:jc w:val="both"/>
      </w:pPr>
      <w:r w:rsidRPr="00B74F06">
        <w:rPr>
          <w:b/>
        </w:rPr>
        <w:t>10.1</w:t>
      </w:r>
      <w:r w:rsidR="00883298" w:rsidRPr="00B74F06">
        <w:t>- A CONTRATADA</w:t>
      </w:r>
      <w:r w:rsidRPr="00B74F06">
        <w:t xml:space="preserve"> deverá efetuar o recolhimento do valor ofertado </w:t>
      </w:r>
      <w:r w:rsidRPr="00B74F06">
        <w:rPr>
          <w:b/>
        </w:rPr>
        <w:t xml:space="preserve">em até </w:t>
      </w:r>
      <w:r w:rsidR="00883298" w:rsidRPr="00B74F06">
        <w:rPr>
          <w:b/>
        </w:rPr>
        <w:t>3</w:t>
      </w:r>
      <w:r w:rsidRPr="00B74F06">
        <w:rPr>
          <w:b/>
        </w:rPr>
        <w:t xml:space="preserve">0 </w:t>
      </w:r>
      <w:r w:rsidRPr="00B74F06">
        <w:t>(</w:t>
      </w:r>
      <w:r w:rsidR="00883298" w:rsidRPr="00B74F06">
        <w:t>trinta</w:t>
      </w:r>
      <w:r w:rsidRPr="00B74F06">
        <w:t xml:space="preserve">) </w:t>
      </w:r>
      <w:r w:rsidRPr="00B74F06">
        <w:rPr>
          <w:b/>
        </w:rPr>
        <w:t xml:space="preserve">dias corridos </w:t>
      </w:r>
      <w:r w:rsidR="00883298" w:rsidRPr="00B74F06">
        <w:rPr>
          <w:b/>
        </w:rPr>
        <w:t>após a assinatura do contrato</w:t>
      </w:r>
      <w:r w:rsidRPr="00B74F06">
        <w:t>, mediante ordem bancária creditada na conta dest</w:t>
      </w:r>
      <w:r w:rsidR="00421D27" w:rsidRPr="00B74F06">
        <w:t>a</w:t>
      </w:r>
      <w:r w:rsidRPr="00B74F06">
        <w:t xml:space="preserve"> </w:t>
      </w:r>
      <w:r w:rsidR="00421D27" w:rsidRPr="00B74F06">
        <w:t>Prefeitura Municipal de Ferraz de Vasconcelos</w:t>
      </w:r>
      <w:r w:rsidRPr="00B74F06">
        <w:t>.</w:t>
      </w:r>
    </w:p>
    <w:p w:rsidR="004B7892" w:rsidRPr="00B74F06" w:rsidRDefault="004B7892" w:rsidP="003E3E3A">
      <w:pPr>
        <w:pStyle w:val="Corpodetexto"/>
        <w:tabs>
          <w:tab w:val="left" w:pos="0"/>
        </w:tabs>
        <w:spacing w:before="9"/>
        <w:jc w:val="both"/>
      </w:pPr>
    </w:p>
    <w:p w:rsidR="004B7892" w:rsidRPr="00B74F06" w:rsidRDefault="004B7892" w:rsidP="003E3E3A">
      <w:pPr>
        <w:pStyle w:val="Ttulo1"/>
        <w:numPr>
          <w:ilvl w:val="0"/>
          <w:numId w:val="6"/>
        </w:numPr>
        <w:tabs>
          <w:tab w:val="left" w:pos="0"/>
          <w:tab w:val="left" w:pos="466"/>
        </w:tabs>
        <w:ind w:left="465" w:hanging="343"/>
        <w:jc w:val="both"/>
      </w:pPr>
      <w:r w:rsidRPr="00B74F06">
        <w:t>RESCISÃO</w:t>
      </w:r>
    </w:p>
    <w:p w:rsidR="00741A69" w:rsidRPr="00B74F06" w:rsidRDefault="004B7892" w:rsidP="003E3E3A">
      <w:pPr>
        <w:pStyle w:val="Corpodetexto"/>
        <w:tabs>
          <w:tab w:val="left" w:pos="0"/>
        </w:tabs>
        <w:spacing w:before="120"/>
        <w:ind w:firstLine="220"/>
        <w:jc w:val="both"/>
      </w:pPr>
      <w:r w:rsidRPr="00B74F06">
        <w:rPr>
          <w:b/>
        </w:rPr>
        <w:t xml:space="preserve">11.1- </w:t>
      </w:r>
      <w:r w:rsidR="00883298" w:rsidRPr="00B74F06">
        <w:t>O</w:t>
      </w:r>
      <w:r w:rsidR="00CF210B" w:rsidRPr="00B74F06">
        <w:t>S</w:t>
      </w:r>
      <w:r w:rsidRPr="00B74F06">
        <w:t xml:space="preserve"> TERMO</w:t>
      </w:r>
      <w:r w:rsidR="00CF210B" w:rsidRPr="00B74F06">
        <w:t>S</w:t>
      </w:r>
      <w:r w:rsidRPr="00B74F06">
        <w:t xml:space="preserve"> DE CONTRATO </w:t>
      </w:r>
      <w:r w:rsidR="009C66D7" w:rsidRPr="00B74F06">
        <w:t xml:space="preserve">e o de CESSÃO DE USO A TÍTULO GRATUÍTO </w:t>
      </w:r>
      <w:r w:rsidRPr="00B74F06">
        <w:t>estão sujeitos à rescisão nos termos dos artigos 77, 78 e 79 da Lei Federal nº 8.666/93 e alterações</w:t>
      </w:r>
      <w:r w:rsidR="009C66D7" w:rsidRPr="00B74F06">
        <w:t xml:space="preserve"> posteriores</w:t>
      </w:r>
      <w:r w:rsidRPr="00B74F06">
        <w:t>.</w:t>
      </w:r>
    </w:p>
    <w:p w:rsidR="004B7892" w:rsidRPr="00B74F06" w:rsidRDefault="004B7892" w:rsidP="003E3E3A">
      <w:pPr>
        <w:pStyle w:val="Corpodetexto"/>
        <w:tabs>
          <w:tab w:val="left" w:pos="0"/>
        </w:tabs>
        <w:jc w:val="both"/>
      </w:pPr>
    </w:p>
    <w:p w:rsidR="004B7892" w:rsidRPr="00B74F06" w:rsidRDefault="004B7892" w:rsidP="003E3E3A">
      <w:pPr>
        <w:pStyle w:val="Ttulo1"/>
        <w:numPr>
          <w:ilvl w:val="0"/>
          <w:numId w:val="6"/>
        </w:numPr>
        <w:tabs>
          <w:tab w:val="left" w:pos="0"/>
          <w:tab w:val="left" w:pos="466"/>
        </w:tabs>
        <w:spacing w:before="1"/>
        <w:ind w:left="465" w:hanging="343"/>
        <w:jc w:val="both"/>
      </w:pPr>
      <w:r w:rsidRPr="00B74F06">
        <w:t>SANÇÕES</w:t>
      </w:r>
    </w:p>
    <w:p w:rsidR="004B7892" w:rsidRPr="00B74F06" w:rsidRDefault="004B7892" w:rsidP="003E3E3A">
      <w:pPr>
        <w:pStyle w:val="Corpodetexto"/>
        <w:tabs>
          <w:tab w:val="left" w:pos="0"/>
        </w:tabs>
        <w:spacing w:before="60"/>
        <w:ind w:firstLine="228"/>
        <w:jc w:val="both"/>
      </w:pPr>
      <w:r w:rsidRPr="00B74F06">
        <w:t>Quem, convocado dentro do prazo de validade da sua proposta, não celebrar o contrato, deixar de entregar ou apresentar documentação falsa, ensejar o retardamento da execução de seu objeto, não mantiver a proposta, falhar ou fraudar na execução do contrato, comportar-se de modo inidôneo ou cometer fraude fiscal, ficará sujeito às sanções previstas no artigo 7º da Lei Federal nº 10.520/02, demais penalidades legais e na Resolução nº 5, de 1º de setembro de 1993, (alterada pela Resolução nº 3/08) Anexo X deste Edital, que a Contratada declara conhecer integralmente.</w:t>
      </w:r>
    </w:p>
    <w:p w:rsidR="004B7892" w:rsidRPr="00B74F06" w:rsidRDefault="004B7892" w:rsidP="003E3E3A">
      <w:pPr>
        <w:pStyle w:val="Corpodetexto"/>
        <w:tabs>
          <w:tab w:val="left" w:pos="0"/>
        </w:tabs>
        <w:spacing w:before="6"/>
        <w:jc w:val="both"/>
      </w:pPr>
    </w:p>
    <w:p w:rsidR="004B7892" w:rsidRPr="00B74F06" w:rsidRDefault="004B7892" w:rsidP="003E3E3A">
      <w:pPr>
        <w:pStyle w:val="Ttulo1"/>
        <w:numPr>
          <w:ilvl w:val="0"/>
          <w:numId w:val="6"/>
        </w:numPr>
        <w:tabs>
          <w:tab w:val="left" w:pos="0"/>
          <w:tab w:val="left" w:pos="475"/>
        </w:tabs>
        <w:spacing w:before="1"/>
        <w:ind w:left="474" w:hanging="352"/>
        <w:jc w:val="both"/>
      </w:pPr>
      <w:r w:rsidRPr="00B74F06">
        <w:t>A APLICAÇÃO DE MULTA E DEFINIÇÃO DA BASE DE</w:t>
      </w:r>
      <w:r w:rsidRPr="00B74F06">
        <w:rPr>
          <w:spacing w:val="-12"/>
        </w:rPr>
        <w:t xml:space="preserve"> </w:t>
      </w:r>
      <w:r w:rsidRPr="00B74F06">
        <w:t>CÁLCULO</w:t>
      </w:r>
    </w:p>
    <w:p w:rsidR="004B7892" w:rsidRPr="00B74F06" w:rsidRDefault="004B7892" w:rsidP="003E3E3A">
      <w:pPr>
        <w:pStyle w:val="Corpodetexto"/>
        <w:tabs>
          <w:tab w:val="left" w:pos="0"/>
        </w:tabs>
        <w:spacing w:before="136"/>
        <w:ind w:left="342"/>
        <w:jc w:val="both"/>
      </w:pPr>
      <w:r w:rsidRPr="00B74F06">
        <w:rPr>
          <w:b/>
        </w:rPr>
        <w:t xml:space="preserve">13.1- </w:t>
      </w:r>
      <w:r w:rsidRPr="00B74F06">
        <w:t>O ATRASO NO PAGAMENTO DO VALOR OFERTADO, nas condições</w:t>
      </w:r>
      <w:r w:rsidR="00741A69" w:rsidRPr="00B74F06">
        <w:t xml:space="preserve"> </w:t>
      </w:r>
      <w:r w:rsidRPr="00B74F06">
        <w:t>estabelecidas no subitem 10.1 deste Edital acarretará a aplicação de multa diária de 0,125%.</w:t>
      </w:r>
    </w:p>
    <w:p w:rsidR="004B7892" w:rsidRPr="00B74F06" w:rsidRDefault="004B7892" w:rsidP="003E3E3A">
      <w:pPr>
        <w:pStyle w:val="Corpodetexto"/>
        <w:tabs>
          <w:tab w:val="left" w:pos="0"/>
        </w:tabs>
        <w:spacing w:line="275" w:lineRule="exact"/>
        <w:ind w:left="342"/>
        <w:jc w:val="both"/>
      </w:pPr>
      <w:r w:rsidRPr="00B74F06">
        <w:rPr>
          <w:b/>
        </w:rPr>
        <w:t>13.2-</w:t>
      </w:r>
      <w:r w:rsidRPr="00B74F06">
        <w:rPr>
          <w:b/>
          <w:spacing w:val="51"/>
        </w:rPr>
        <w:t xml:space="preserve"> </w:t>
      </w:r>
      <w:r w:rsidRPr="00B74F06">
        <w:t>Com relação ao ATRASO NO INÍCIO ou CONSECUÇÃO DA EXECUÇÃO</w:t>
      </w:r>
      <w:r w:rsidR="00741A69" w:rsidRPr="00B74F06">
        <w:t xml:space="preserve"> </w:t>
      </w:r>
      <w:r w:rsidRPr="00B74F06">
        <w:t>DOS SERVIÇOS, bem como no caso de MULTA POR INEXECUÇÃO PARCIAL OU TOTAL, devem ser observadas as disposições do item 16 e subitens do Memorial Descritivo (Anexo I) deste Edital.</w:t>
      </w:r>
    </w:p>
    <w:p w:rsidR="004B7892" w:rsidRPr="00B74F06" w:rsidRDefault="004B7892" w:rsidP="003E3E3A">
      <w:pPr>
        <w:pStyle w:val="Corpodetexto"/>
        <w:tabs>
          <w:tab w:val="left" w:pos="0"/>
        </w:tabs>
        <w:spacing w:before="4"/>
        <w:jc w:val="both"/>
      </w:pPr>
    </w:p>
    <w:p w:rsidR="004B7892" w:rsidRPr="00B74F06" w:rsidRDefault="004B7892" w:rsidP="003E3E3A">
      <w:pPr>
        <w:pStyle w:val="Ttulo1"/>
        <w:numPr>
          <w:ilvl w:val="0"/>
          <w:numId w:val="6"/>
        </w:numPr>
        <w:tabs>
          <w:tab w:val="left" w:pos="0"/>
          <w:tab w:val="left" w:pos="550"/>
        </w:tabs>
        <w:ind w:left="549" w:hanging="427"/>
        <w:jc w:val="both"/>
      </w:pPr>
      <w:r w:rsidRPr="00B74F06">
        <w:t>DISPOSIÇÕES</w:t>
      </w:r>
      <w:r w:rsidRPr="00B74F06">
        <w:rPr>
          <w:spacing w:val="-1"/>
        </w:rPr>
        <w:t xml:space="preserve"> </w:t>
      </w:r>
      <w:r w:rsidRPr="00B74F06">
        <w:t>FINAIS</w:t>
      </w:r>
    </w:p>
    <w:p w:rsidR="00741A69" w:rsidRPr="00B74F06" w:rsidRDefault="004B7892" w:rsidP="003E3E3A">
      <w:pPr>
        <w:pStyle w:val="Corpodetexto"/>
        <w:tabs>
          <w:tab w:val="left" w:pos="0"/>
        </w:tabs>
        <w:ind w:firstLine="228"/>
        <w:jc w:val="both"/>
      </w:pPr>
      <w:r w:rsidRPr="00B74F06">
        <w:rPr>
          <w:b/>
        </w:rPr>
        <w:t>14.1</w:t>
      </w:r>
      <w:r w:rsidRPr="00B74F06">
        <w:t>- As normas disciplinadoras desta licitação serão interpretadas em favor da ampliação da disputa, respeitada a igualdade de oportunidade entre os licitantes, desde que não comprometam o interesse público, a finalidade e a segurança da contratação.</w:t>
      </w:r>
    </w:p>
    <w:p w:rsidR="00741A69" w:rsidRPr="00B74F06" w:rsidRDefault="004B7892" w:rsidP="003E3E3A">
      <w:pPr>
        <w:pStyle w:val="Corpodetexto"/>
        <w:tabs>
          <w:tab w:val="left" w:pos="0"/>
        </w:tabs>
        <w:ind w:firstLine="228"/>
        <w:jc w:val="both"/>
      </w:pPr>
      <w:r w:rsidRPr="00B74F06">
        <w:rPr>
          <w:b/>
        </w:rPr>
        <w:t>14.2</w:t>
      </w:r>
      <w:r w:rsidRPr="00B74F06">
        <w:t>- O resultado do presente certame será divulgado no DOE.</w:t>
      </w:r>
    </w:p>
    <w:p w:rsidR="00741A69" w:rsidRPr="00B74F06" w:rsidRDefault="004B7892" w:rsidP="003E3E3A">
      <w:pPr>
        <w:pStyle w:val="Corpodetexto"/>
        <w:tabs>
          <w:tab w:val="left" w:pos="0"/>
        </w:tabs>
        <w:ind w:firstLine="228"/>
        <w:jc w:val="both"/>
      </w:pPr>
      <w:r w:rsidRPr="00B74F06">
        <w:rPr>
          <w:b/>
        </w:rPr>
        <w:t>14.3</w:t>
      </w:r>
      <w:r w:rsidRPr="00B74F06">
        <w:t>- Os demais atos pertinentes a esta licitação, passíveis de divulgação, serão publicados no Diário Oficial do Estado.</w:t>
      </w:r>
    </w:p>
    <w:p w:rsidR="00741A69" w:rsidRPr="00B74F06" w:rsidRDefault="004B7892" w:rsidP="003E3E3A">
      <w:pPr>
        <w:pStyle w:val="Corpodetexto"/>
        <w:tabs>
          <w:tab w:val="left" w:pos="0"/>
        </w:tabs>
        <w:ind w:firstLine="228"/>
        <w:jc w:val="both"/>
      </w:pPr>
      <w:r w:rsidRPr="00B74F06">
        <w:rPr>
          <w:b/>
        </w:rPr>
        <w:t>14.4</w:t>
      </w:r>
      <w:r w:rsidRPr="00B74F06">
        <w:t xml:space="preserve">- Após a celebração dos termos de contrato, os envelopes contendo os documentos de habilitação dos demais licitantes ficarão à disposição para retirada, pelo prazo de </w:t>
      </w:r>
      <w:r w:rsidRPr="00B74F06">
        <w:rPr>
          <w:b/>
        </w:rPr>
        <w:t>cinco dias</w:t>
      </w:r>
      <w:r w:rsidRPr="00B74F06">
        <w:t>, após os mesmos serão inutilizados.</w:t>
      </w:r>
    </w:p>
    <w:p w:rsidR="00741A69" w:rsidRPr="00B74F06" w:rsidRDefault="004B7892" w:rsidP="003E3E3A">
      <w:pPr>
        <w:pStyle w:val="Corpodetexto"/>
        <w:tabs>
          <w:tab w:val="left" w:pos="0"/>
        </w:tabs>
        <w:ind w:firstLine="228"/>
        <w:jc w:val="both"/>
      </w:pPr>
      <w:r w:rsidRPr="00B74F06">
        <w:rPr>
          <w:b/>
        </w:rPr>
        <w:t>14.5</w:t>
      </w:r>
      <w:r w:rsidRPr="00B74F06">
        <w:t>- Os casos omissos do presente Pregão serão solucionados pelo Pregoeiro.</w:t>
      </w:r>
    </w:p>
    <w:p w:rsidR="00883298" w:rsidRPr="00B74F06" w:rsidRDefault="00883298" w:rsidP="003E3E3A">
      <w:pPr>
        <w:pStyle w:val="Corpodetexto"/>
        <w:tabs>
          <w:tab w:val="left" w:pos="0"/>
        </w:tabs>
        <w:ind w:firstLine="228"/>
        <w:jc w:val="both"/>
      </w:pPr>
    </w:p>
    <w:p w:rsidR="00076451" w:rsidRPr="00B74F06" w:rsidRDefault="00883298" w:rsidP="003E3E3A">
      <w:pPr>
        <w:pStyle w:val="PargrafodaLista"/>
        <w:widowControl/>
        <w:numPr>
          <w:ilvl w:val="0"/>
          <w:numId w:val="18"/>
        </w:numPr>
        <w:tabs>
          <w:tab w:val="left" w:pos="0"/>
        </w:tabs>
        <w:autoSpaceDE/>
        <w:autoSpaceDN/>
        <w:spacing w:after="5" w:line="249" w:lineRule="auto"/>
        <w:rPr>
          <w:sz w:val="24"/>
          <w:szCs w:val="24"/>
        </w:rPr>
      </w:pPr>
      <w:r w:rsidRPr="00B74F06">
        <w:rPr>
          <w:b/>
          <w:sz w:val="24"/>
          <w:szCs w:val="24"/>
        </w:rPr>
        <w:t xml:space="preserve">- </w:t>
      </w:r>
      <w:r w:rsidR="00076451" w:rsidRPr="00B74F06">
        <w:rPr>
          <w:b/>
          <w:sz w:val="24"/>
          <w:szCs w:val="24"/>
        </w:rPr>
        <w:t>DISPOSIÇÕES GERAIS</w:t>
      </w:r>
      <w:r w:rsidR="00076451" w:rsidRPr="00B74F06">
        <w:rPr>
          <w:sz w:val="24"/>
          <w:szCs w:val="24"/>
        </w:rPr>
        <w:t xml:space="preserve"> </w:t>
      </w:r>
    </w:p>
    <w:p w:rsidR="00076451" w:rsidRPr="00B74F06" w:rsidRDefault="00076451" w:rsidP="003E3E3A">
      <w:pPr>
        <w:widowControl/>
        <w:tabs>
          <w:tab w:val="left" w:pos="0"/>
        </w:tabs>
        <w:autoSpaceDE/>
        <w:autoSpaceDN/>
        <w:spacing w:after="5" w:line="249" w:lineRule="auto"/>
        <w:jc w:val="both"/>
        <w:rPr>
          <w:sz w:val="24"/>
          <w:szCs w:val="24"/>
        </w:rPr>
      </w:pPr>
    </w:p>
    <w:p w:rsidR="00076451" w:rsidRPr="00B74F06" w:rsidRDefault="00883298" w:rsidP="003E3E3A">
      <w:pPr>
        <w:widowControl/>
        <w:tabs>
          <w:tab w:val="left" w:pos="0"/>
        </w:tabs>
        <w:autoSpaceDE/>
        <w:autoSpaceDN/>
        <w:spacing w:after="5" w:line="248" w:lineRule="auto"/>
        <w:jc w:val="both"/>
        <w:rPr>
          <w:sz w:val="24"/>
          <w:szCs w:val="24"/>
        </w:rPr>
      </w:pPr>
      <w:r w:rsidRPr="00B74F06">
        <w:rPr>
          <w:sz w:val="24"/>
          <w:szCs w:val="24"/>
        </w:rPr>
        <w:t>15</w:t>
      </w:r>
      <w:r w:rsidR="00076451" w:rsidRPr="00B74F06">
        <w:rPr>
          <w:sz w:val="24"/>
          <w:szCs w:val="24"/>
        </w:rPr>
        <w:t>.</w:t>
      </w:r>
      <w:r w:rsidRPr="00B74F06">
        <w:rPr>
          <w:sz w:val="24"/>
          <w:szCs w:val="24"/>
        </w:rPr>
        <w:t>1</w:t>
      </w:r>
      <w:r w:rsidR="00076451" w:rsidRPr="00B74F06">
        <w:rPr>
          <w:sz w:val="24"/>
          <w:szCs w:val="24"/>
        </w:rPr>
        <w:t xml:space="preserve"> </w:t>
      </w:r>
      <w:r w:rsidRPr="00B74F06">
        <w:rPr>
          <w:sz w:val="24"/>
          <w:szCs w:val="24"/>
        </w:rPr>
        <w:t xml:space="preserve">- </w:t>
      </w:r>
      <w:r w:rsidR="00076451" w:rsidRPr="00B74F06">
        <w:rPr>
          <w:sz w:val="24"/>
          <w:szCs w:val="24"/>
        </w:rPr>
        <w:t xml:space="preserve">A </w:t>
      </w:r>
      <w:r w:rsidR="009C66D7" w:rsidRPr="00B74F06">
        <w:rPr>
          <w:sz w:val="24"/>
          <w:szCs w:val="24"/>
        </w:rPr>
        <w:t xml:space="preserve">Contratada </w:t>
      </w:r>
      <w:r w:rsidR="00076451" w:rsidRPr="00B74F06">
        <w:rPr>
          <w:sz w:val="24"/>
          <w:szCs w:val="24"/>
        </w:rPr>
        <w:t xml:space="preserve">fica obrigada a aceitar, nas mesmas condições contratuais, os acréscimos ou supressões propostos pela Administração, nos termos do disposto no artigo 65, parágrafo 1°, da Lei 8.666/93, com alterações posteriores. </w:t>
      </w:r>
    </w:p>
    <w:p w:rsidR="00076451" w:rsidRPr="00B74F06" w:rsidRDefault="00076451" w:rsidP="003E3E3A">
      <w:pPr>
        <w:tabs>
          <w:tab w:val="left" w:pos="0"/>
        </w:tabs>
        <w:jc w:val="both"/>
        <w:rPr>
          <w:sz w:val="24"/>
          <w:szCs w:val="24"/>
        </w:rPr>
      </w:pPr>
      <w:r w:rsidRPr="00B74F06">
        <w:rPr>
          <w:sz w:val="24"/>
          <w:szCs w:val="24"/>
        </w:rPr>
        <w:lastRenderedPageBreak/>
        <w:t xml:space="preserve"> </w:t>
      </w:r>
    </w:p>
    <w:p w:rsidR="00076451" w:rsidRPr="00B74F06" w:rsidRDefault="00883298" w:rsidP="003E3E3A">
      <w:pPr>
        <w:widowControl/>
        <w:tabs>
          <w:tab w:val="left" w:pos="0"/>
        </w:tabs>
        <w:autoSpaceDE/>
        <w:autoSpaceDN/>
        <w:spacing w:after="5" w:line="248" w:lineRule="auto"/>
        <w:jc w:val="both"/>
        <w:rPr>
          <w:sz w:val="24"/>
          <w:szCs w:val="24"/>
        </w:rPr>
      </w:pPr>
      <w:r w:rsidRPr="00B74F06">
        <w:rPr>
          <w:sz w:val="24"/>
          <w:szCs w:val="24"/>
        </w:rPr>
        <w:t xml:space="preserve">15.2 - </w:t>
      </w:r>
      <w:r w:rsidR="00076451" w:rsidRPr="00B74F06">
        <w:rPr>
          <w:sz w:val="24"/>
          <w:szCs w:val="24"/>
        </w:rPr>
        <w:t xml:space="preserve">As partes elegem o Foro da Comarca de Ferraz de Vasconcelos para quaisquer procedimentos decorrentes desta licitação. </w:t>
      </w:r>
    </w:p>
    <w:p w:rsidR="00076451" w:rsidRPr="00B74F06" w:rsidRDefault="00076451" w:rsidP="003E3E3A">
      <w:pPr>
        <w:tabs>
          <w:tab w:val="left" w:pos="0"/>
        </w:tabs>
        <w:jc w:val="both"/>
        <w:rPr>
          <w:sz w:val="24"/>
          <w:szCs w:val="24"/>
        </w:rPr>
      </w:pPr>
      <w:r w:rsidRPr="00B74F06">
        <w:rPr>
          <w:sz w:val="24"/>
          <w:szCs w:val="24"/>
        </w:rPr>
        <w:t xml:space="preserve"> </w:t>
      </w:r>
    </w:p>
    <w:p w:rsidR="00076451" w:rsidRPr="00B74F06" w:rsidRDefault="00076451" w:rsidP="003E3E3A">
      <w:pPr>
        <w:tabs>
          <w:tab w:val="left" w:pos="0"/>
        </w:tabs>
        <w:spacing w:after="5" w:line="248" w:lineRule="auto"/>
        <w:jc w:val="both"/>
        <w:rPr>
          <w:sz w:val="24"/>
          <w:szCs w:val="24"/>
        </w:rPr>
      </w:pPr>
      <w:r w:rsidRPr="00B74F06">
        <w:rPr>
          <w:b/>
          <w:sz w:val="24"/>
          <w:szCs w:val="24"/>
        </w:rPr>
        <w:t xml:space="preserve">PREFEITURA MUNICIPAL DE FERRAZ DE VASCONCELOS, </w:t>
      </w:r>
      <w:r w:rsidR="00C263C3" w:rsidRPr="00B74F06">
        <w:rPr>
          <w:b/>
          <w:sz w:val="24"/>
          <w:szCs w:val="24"/>
        </w:rPr>
        <w:t>1</w:t>
      </w:r>
      <w:r w:rsidR="004D0824" w:rsidRPr="00B74F06">
        <w:rPr>
          <w:b/>
          <w:sz w:val="24"/>
          <w:szCs w:val="24"/>
        </w:rPr>
        <w:t xml:space="preserve">3 </w:t>
      </w:r>
      <w:r w:rsidRPr="00B74F06">
        <w:rPr>
          <w:b/>
          <w:sz w:val="24"/>
          <w:szCs w:val="24"/>
        </w:rPr>
        <w:t xml:space="preserve">DE </w:t>
      </w:r>
      <w:r w:rsidR="00C263C3" w:rsidRPr="00B74F06">
        <w:rPr>
          <w:b/>
          <w:sz w:val="24"/>
          <w:szCs w:val="24"/>
        </w:rPr>
        <w:t xml:space="preserve">NOVEMBRO </w:t>
      </w:r>
      <w:r w:rsidRPr="00B74F06">
        <w:rPr>
          <w:b/>
          <w:sz w:val="24"/>
          <w:szCs w:val="24"/>
        </w:rPr>
        <w:t xml:space="preserve">DE </w:t>
      </w:r>
      <w:r w:rsidR="004D0824" w:rsidRPr="00B74F06">
        <w:rPr>
          <w:b/>
          <w:sz w:val="24"/>
          <w:szCs w:val="24"/>
        </w:rPr>
        <w:t>2018</w:t>
      </w:r>
      <w:r w:rsidRPr="00B74F06">
        <w:rPr>
          <w:b/>
          <w:sz w:val="24"/>
          <w:szCs w:val="24"/>
        </w:rPr>
        <w:t xml:space="preserve">, </w:t>
      </w:r>
      <w:r w:rsidRPr="00B74F06">
        <w:rPr>
          <w:sz w:val="24"/>
          <w:szCs w:val="24"/>
        </w:rPr>
        <w:t xml:space="preserve">Registrado na Secretaria Municipal da Fazenda – Departamento de Compras e Licitações e publicado no quadro de editais na mesma data supra. </w:t>
      </w:r>
    </w:p>
    <w:p w:rsidR="00076451" w:rsidRPr="00B74F06" w:rsidRDefault="00076451" w:rsidP="003E3E3A">
      <w:pPr>
        <w:tabs>
          <w:tab w:val="left" w:pos="0"/>
        </w:tabs>
        <w:jc w:val="both"/>
        <w:rPr>
          <w:sz w:val="24"/>
          <w:szCs w:val="24"/>
        </w:rPr>
      </w:pPr>
      <w:r w:rsidRPr="00B74F06">
        <w:rPr>
          <w:sz w:val="24"/>
          <w:szCs w:val="24"/>
        </w:rPr>
        <w:t xml:space="preserve"> </w:t>
      </w:r>
    </w:p>
    <w:p w:rsidR="00076451" w:rsidRPr="00B74F06" w:rsidRDefault="00076451" w:rsidP="003E3E3A">
      <w:pPr>
        <w:tabs>
          <w:tab w:val="left" w:pos="0"/>
        </w:tabs>
        <w:jc w:val="both"/>
        <w:rPr>
          <w:sz w:val="24"/>
          <w:szCs w:val="24"/>
        </w:rPr>
      </w:pPr>
      <w:r w:rsidRPr="00B74F06">
        <w:rPr>
          <w:sz w:val="24"/>
          <w:szCs w:val="24"/>
        </w:rPr>
        <w:t xml:space="preserve"> </w:t>
      </w:r>
    </w:p>
    <w:p w:rsidR="00076451" w:rsidRPr="00B74F06" w:rsidRDefault="00076451" w:rsidP="003E3E3A">
      <w:pPr>
        <w:tabs>
          <w:tab w:val="left" w:pos="0"/>
        </w:tabs>
        <w:ind w:left="540"/>
        <w:jc w:val="both"/>
        <w:rPr>
          <w:sz w:val="24"/>
          <w:szCs w:val="24"/>
        </w:rPr>
      </w:pPr>
      <w:r w:rsidRPr="00B74F06">
        <w:rPr>
          <w:sz w:val="24"/>
          <w:szCs w:val="24"/>
        </w:rPr>
        <w:t xml:space="preserve"> </w:t>
      </w:r>
    </w:p>
    <w:p w:rsidR="00076451" w:rsidRPr="00B74F06" w:rsidRDefault="00076451" w:rsidP="003E3E3A">
      <w:pPr>
        <w:tabs>
          <w:tab w:val="left" w:pos="0"/>
        </w:tabs>
        <w:ind w:left="536"/>
        <w:jc w:val="both"/>
        <w:rPr>
          <w:sz w:val="24"/>
          <w:szCs w:val="24"/>
        </w:rPr>
      </w:pPr>
      <w:r w:rsidRPr="00B74F06">
        <w:rPr>
          <w:b/>
          <w:sz w:val="24"/>
          <w:szCs w:val="24"/>
        </w:rPr>
        <w:t xml:space="preserve"> </w:t>
      </w:r>
    </w:p>
    <w:p w:rsidR="00076451" w:rsidRPr="00B74F06" w:rsidRDefault="00076451" w:rsidP="003E3E3A">
      <w:pPr>
        <w:tabs>
          <w:tab w:val="left" w:pos="0"/>
        </w:tabs>
        <w:ind w:left="501" w:hanging="10"/>
        <w:jc w:val="center"/>
        <w:rPr>
          <w:sz w:val="24"/>
          <w:szCs w:val="24"/>
        </w:rPr>
      </w:pPr>
      <w:r w:rsidRPr="00B74F06">
        <w:rPr>
          <w:b/>
          <w:sz w:val="24"/>
          <w:szCs w:val="24"/>
        </w:rPr>
        <w:t>JOSÉ CARLOS FERNANDES CHACON</w:t>
      </w:r>
    </w:p>
    <w:p w:rsidR="00076451" w:rsidRPr="00B74F06" w:rsidRDefault="00076451" w:rsidP="003E3E3A">
      <w:pPr>
        <w:tabs>
          <w:tab w:val="left" w:pos="0"/>
        </w:tabs>
        <w:ind w:left="501" w:hanging="10"/>
        <w:jc w:val="center"/>
        <w:rPr>
          <w:sz w:val="24"/>
          <w:szCs w:val="24"/>
        </w:rPr>
      </w:pPr>
      <w:r w:rsidRPr="00B74F06">
        <w:rPr>
          <w:b/>
          <w:sz w:val="24"/>
          <w:szCs w:val="24"/>
        </w:rPr>
        <w:t>Prefeito Municipal</w:t>
      </w:r>
    </w:p>
    <w:p w:rsidR="00076451" w:rsidRPr="00B74F06" w:rsidRDefault="00076451" w:rsidP="003E3E3A">
      <w:pPr>
        <w:tabs>
          <w:tab w:val="left" w:pos="0"/>
        </w:tabs>
        <w:ind w:left="536"/>
        <w:jc w:val="center"/>
        <w:rPr>
          <w:sz w:val="24"/>
          <w:szCs w:val="24"/>
        </w:rPr>
      </w:pPr>
    </w:p>
    <w:p w:rsidR="00076451" w:rsidRPr="00B74F06" w:rsidRDefault="00076451" w:rsidP="003E3E3A">
      <w:pPr>
        <w:tabs>
          <w:tab w:val="left" w:pos="0"/>
        </w:tabs>
        <w:ind w:left="536"/>
        <w:jc w:val="center"/>
        <w:rPr>
          <w:sz w:val="24"/>
          <w:szCs w:val="24"/>
        </w:rPr>
      </w:pPr>
    </w:p>
    <w:p w:rsidR="00076451" w:rsidRPr="00B74F06" w:rsidRDefault="00076451" w:rsidP="003E3E3A">
      <w:pPr>
        <w:tabs>
          <w:tab w:val="left" w:pos="0"/>
        </w:tabs>
        <w:ind w:left="536"/>
        <w:jc w:val="center"/>
        <w:rPr>
          <w:sz w:val="24"/>
          <w:szCs w:val="24"/>
        </w:rPr>
      </w:pPr>
    </w:p>
    <w:p w:rsidR="00076451" w:rsidRDefault="00076451" w:rsidP="003E3E3A">
      <w:pPr>
        <w:tabs>
          <w:tab w:val="left" w:pos="0"/>
        </w:tabs>
        <w:ind w:left="501" w:hanging="10"/>
        <w:jc w:val="center"/>
        <w:rPr>
          <w:b/>
          <w:sz w:val="24"/>
          <w:szCs w:val="24"/>
        </w:rPr>
      </w:pPr>
      <w:r w:rsidRPr="00B74F06">
        <w:rPr>
          <w:b/>
          <w:sz w:val="24"/>
          <w:szCs w:val="24"/>
        </w:rPr>
        <w:t>RAFAEL BARBIERI PIMENTEL DA SILVA</w:t>
      </w:r>
    </w:p>
    <w:p w:rsidR="00BC70B7" w:rsidRPr="00B74F06" w:rsidRDefault="00BC70B7" w:rsidP="003E3E3A">
      <w:pPr>
        <w:tabs>
          <w:tab w:val="left" w:pos="0"/>
        </w:tabs>
        <w:ind w:left="501" w:hanging="10"/>
        <w:jc w:val="center"/>
        <w:rPr>
          <w:sz w:val="24"/>
          <w:szCs w:val="24"/>
        </w:rPr>
      </w:pPr>
      <w:r>
        <w:rPr>
          <w:b/>
          <w:sz w:val="24"/>
          <w:szCs w:val="24"/>
        </w:rPr>
        <w:t>Pregoeiro</w:t>
      </w:r>
      <w:bookmarkStart w:id="0" w:name="_GoBack"/>
      <w:bookmarkEnd w:id="0"/>
    </w:p>
    <w:sectPr w:rsidR="00BC70B7" w:rsidRPr="00B74F06" w:rsidSect="009C3E91">
      <w:headerReference w:type="default" r:id="rId10"/>
      <w:pgSz w:w="11910" w:h="16850"/>
      <w:pgMar w:top="1760" w:right="960" w:bottom="420" w:left="1580" w:header="413" w:footer="2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E7B" w:rsidRDefault="009E5E7B">
      <w:r>
        <w:separator/>
      </w:r>
    </w:p>
  </w:endnote>
  <w:endnote w:type="continuationSeparator" w:id="0">
    <w:p w:rsidR="009E5E7B" w:rsidRDefault="009E5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792068"/>
      <w:docPartObj>
        <w:docPartGallery w:val="Page Numbers (Bottom of Page)"/>
        <w:docPartUnique/>
      </w:docPartObj>
    </w:sdtPr>
    <w:sdtContent>
      <w:p w:rsidR="00B32391" w:rsidRDefault="00B32391">
        <w:pPr>
          <w:pStyle w:val="Rodap"/>
        </w:pPr>
        <w:r>
          <w:fldChar w:fldCharType="begin"/>
        </w:r>
        <w:r>
          <w:instrText>PAGE   \* MERGEFORMAT</w:instrText>
        </w:r>
        <w:r>
          <w:fldChar w:fldCharType="separate"/>
        </w:r>
        <w:r w:rsidR="00BC70B7">
          <w:rPr>
            <w:noProof/>
          </w:rPr>
          <w:t>10</w:t>
        </w:r>
        <w:r>
          <w:fldChar w:fldCharType="end"/>
        </w:r>
      </w:p>
    </w:sdtContent>
  </w:sdt>
  <w:p w:rsidR="00B32391" w:rsidRDefault="00B32391">
    <w:pPr>
      <w:pStyle w:val="Corpodetex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E7B" w:rsidRDefault="009E5E7B">
      <w:r>
        <w:separator/>
      </w:r>
    </w:p>
  </w:footnote>
  <w:footnote w:type="continuationSeparator" w:id="0">
    <w:p w:rsidR="009E5E7B" w:rsidRDefault="009E5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391" w:rsidRDefault="00B32391">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6B6D4E5C" wp14:editId="5B640A45">
              <wp:simplePos x="0" y="0"/>
              <wp:positionH relativeFrom="page">
                <wp:posOffset>2034540</wp:posOffset>
              </wp:positionH>
              <wp:positionV relativeFrom="page">
                <wp:posOffset>1112520</wp:posOffset>
              </wp:positionV>
              <wp:extent cx="1455420" cy="167640"/>
              <wp:effectExtent l="0" t="0" r="11430" b="381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542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2391" w:rsidRDefault="00B32391">
                          <w:pPr>
                            <w:spacing w:line="264" w:lineRule="exact"/>
                            <w:ind w:left="20"/>
                            <w:rPr>
                              <w:rFonts w:ascii="Calibri" w:hAnsi="Calibri"/>
                              <w:b/>
                              <w:sz w:val="24"/>
                            </w:rPr>
                          </w:pPr>
                          <w:r>
                            <w:rPr>
                              <w:rFonts w:ascii="Calibri" w:hAnsi="Calibri"/>
                              <w:b/>
                              <w:sz w:val="24"/>
                            </w:rPr>
                            <w:t>EDITAL Nº 028/2018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6D4E5C" id="_x0000_t202" coordsize="21600,21600" o:spt="202" path="m,l,21600r21600,l21600,xe">
              <v:stroke joinstyle="miter"/>
              <v:path gradientshapeok="t" o:connecttype="rect"/>
            </v:shapetype>
            <v:shape id="Text Box 9" o:spid="_x0000_s1026" type="#_x0000_t202" style="position:absolute;margin-left:160.2pt;margin-top:87.6pt;width:114.6pt;height:13.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UsurgIAAKoFAAAOAAAAZHJzL2Uyb0RvYy54bWysVNuOmzAQfa/Uf7D8zgJZhwS0ZLUbQlVp&#10;e5F2+wEOmGAVbGo7ge2q/96xCcleXqq2PFiDPT4zZ+Z4rq6HtkEHpjSXIsXhRYARE4Usudil+NtD&#10;7i0x0oaKkjZSsBQ/Mo2vV+/fXfVdwmaylk3JFAIQoZO+S3FtTJf4vi5q1lJ9ITsm4LCSqqUGftXO&#10;LxXtAb1t/FkQRH4vVdkpWTCtYTcbD/HK4VcVK8yXqtLMoCbFkJtxq3Lr1q7+6oomO0W7mhfHNOhf&#10;ZNFSLiDoCSqjhqK94m+gWl4oqWVlLgrZ+rKqeMEcB2ATBq/Y3Ne0Y44LFEd3pzLp/wdbfD58VYiX&#10;0LtLjARtoUcPbDDoVg4otuXpO52A130HfmaAbXB1VHV3J4vvGgm5rqnYsRulZF8zWkJ6ob3pP7s6&#10;4mgLsu0/yRLC0L2RDmioVGtrB9VAgA5tejy1xqZS2JBkPiczOCrgLIwWEXG982ky3e6UNh+YbJE1&#10;Uqyg9Q6dHu60sdnQZHKxwYTMedO49jfixQY4jjsQG67aM5uF6+ZTHMSb5WZJPDKLNh4Jssy7ydfE&#10;i/JwMc8us/U6C3/ZuCFJal6WTNgwk7JC8medO2p81MRJW1o2vLRwNiWtdtt1o9CBgrJz97maw8nZ&#10;zX+ZhisCcHlFKZyR4HYWe3m0XHgkJ3MvXgRLLwjj2zgKSEyy/CWlOy7Yv1NCfYrj+Ww+iumc9Ctu&#10;gfvecqNJyw3Mjoa3KV6enGhiJbgRpWutobwZ7WelsOmfSwHtnhrtBGs1OqrVDNsBUKyKt7J8BOkq&#10;CcoCEcLAA6OW6idGPQyPFOsfe6oYRs1HAfK3k2Yy1GRsJ4OKAq6m2GA0mmszTqR9p/iuBuTxgQl5&#10;A0+k4k695yyODwsGgiNxHF524jz/d17nEbv6DQAA//8DAFBLAwQUAAYACAAAACEAipQ5geEAAAAL&#10;AQAADwAAAGRycy9kb3ducmV2LnhtbEyPwU7DMBBE70j8g7VI3Kjd0IY2jVNVCE5IqGk4cHRiN7Ea&#10;r0PstuHvWU5wXM3TzNt8O7meXcwYrEcJ85kAZrDx2mIr4aN6fVgBC1GhVr1HI+HbBNgWtze5yrS/&#10;Ymkuh9gyKsGQKQldjEPGeWg641SY+cEgZUc/OhXpHFuuR3WlctfzRIiUO2WRFjo1mOfONKfD2UnY&#10;fWL5Yr/e6315LG1VrQW+pScp7++m3QZYNFP8g+FXn9ShIKfan1EH1kt4TMSCUAqelgkwIpaLdQqs&#10;lpCIeQq8yPn/H4ofAAAA//8DAFBLAQItABQABgAIAAAAIQC2gziS/gAAAOEBAAATAAAAAAAAAAAA&#10;AAAAAAAAAABbQ29udGVudF9UeXBlc10ueG1sUEsBAi0AFAAGAAgAAAAhADj9If/WAAAAlAEAAAsA&#10;AAAAAAAAAAAAAAAALwEAAF9yZWxzLy5yZWxzUEsBAi0AFAAGAAgAAAAhAJzVSy6uAgAAqgUAAA4A&#10;AAAAAAAAAAAAAAAALgIAAGRycy9lMm9Eb2MueG1sUEsBAi0AFAAGAAgAAAAhAIqUOYHhAAAACwEA&#10;AA8AAAAAAAAAAAAAAAAACAUAAGRycy9kb3ducmV2LnhtbFBLBQYAAAAABAAEAPMAAAAWBgAAAAA=&#10;" filled="f" stroked="f">
              <v:textbox inset="0,0,0,0">
                <w:txbxContent>
                  <w:p w:rsidR="00B32391" w:rsidRDefault="00B32391">
                    <w:pPr>
                      <w:spacing w:line="264" w:lineRule="exact"/>
                      <w:ind w:left="20"/>
                      <w:rPr>
                        <w:rFonts w:ascii="Calibri" w:hAnsi="Calibri"/>
                        <w:b/>
                        <w:sz w:val="24"/>
                      </w:rPr>
                    </w:pPr>
                    <w:r>
                      <w:rPr>
                        <w:rFonts w:ascii="Calibri" w:hAnsi="Calibri"/>
                        <w:b/>
                        <w:sz w:val="24"/>
                      </w:rPr>
                      <w:t>EDITAL Nº 028/2018</w:t>
                    </w:r>
                  </w:p>
                </w:txbxContent>
              </v:textbox>
              <w10:wrap anchorx="page" anchory="page"/>
            </v:shape>
          </w:pict>
        </mc:Fallback>
      </mc:AlternateContent>
    </w:r>
    <w:r>
      <w:rPr>
        <w:noProof/>
        <w:lang w:eastAsia="pt-BR"/>
      </w:rPr>
      <mc:AlternateContent>
        <mc:Choice Requires="wps">
          <w:drawing>
            <wp:anchor distT="0" distB="0" distL="114300" distR="114300" simplePos="0" relativeHeight="503291624" behindDoc="1" locked="0" layoutInCell="1" allowOverlap="1" wp14:anchorId="76B6DA09" wp14:editId="5FD78DF1">
              <wp:simplePos x="0" y="0"/>
              <wp:positionH relativeFrom="page">
                <wp:posOffset>4564380</wp:posOffset>
              </wp:positionH>
              <wp:positionV relativeFrom="page">
                <wp:posOffset>1104900</wp:posOffset>
              </wp:positionV>
              <wp:extent cx="1988820" cy="198120"/>
              <wp:effectExtent l="0" t="0" r="11430" b="1143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882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2391" w:rsidRDefault="00B3239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5.181/2018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6DA09" id="Text Box 10" o:spid="_x0000_s1027" type="#_x0000_t202" style="position:absolute;margin-left:359.4pt;margin-top:87pt;width:156.6pt;height:15.6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pfPrQIAALIFAAAOAAAAZHJzL2Uyb0RvYy54bWysVG1vmzAQ/j5p/8Hyd8rLSAqoZGpDmCZ1&#10;L1K7H+AYE6yBzWwn0E377zubkKatJk3b+IDO9vm5e+4e39XbsWvRgSnNpchxeBFgxASVFRe7HH+5&#10;L70EI22IqEgrBcvxA9P47er1q6uhz1gkG9lWTCEAETob+hw3xvSZ72vasI7oC9kzAYe1VB0xsFQ7&#10;v1JkAPSu9aMgWPqDVFWvJGVaw24xHeKVw69rRs2nutbMoDbHkJtxf+X+W/v3V1ck2ynSN5we0yB/&#10;kUVHuICgJ6iCGIL2ir+A6jhVUsvaXFDZ+bKuOWWOA7AJg2ds7hrSM8cFiqP7U5n0/4OlHw+fFeIV&#10;9C7GSJAOenTPRoNu5IhCV5+h1xm43fXgaEbYB1/HVfe3kn7VSMh1Q8SOXSslh4aRCvILbWX9s6u2&#10;IzrTFmQ7fJAVxCF7Ix3QWKvOFg/KgQAd+vRw6o3NhdqQaZIkERxROINFCLYNQbL5dq+0ecdkh6yR&#10;YwW9d+jkcKvN5Dq72GBClrxtXf9b8WQDMKcdiA1X7ZnNwrXzRxqkm2STxF4cLTdeHBSFd12uY29Z&#10;hpeL4k2xXhfhTxs3jLOGVxUTNswsrTD+s9YdRT6J4iQuLVteWTibkla77bpV6EBA2qX7jgU5c/Of&#10;puHqBVyeUQqjOLiJUq9cJpdeXMYLL70MEi8I05t0GcRpXJRPKd1ywf6dEhpynC6ixSSm33IL3PeS&#10;G8k6bmB4tLzLcXJyIpmV4EZUrrWG8Hayz0ph038sBbR7brQTrNXopFYzbsfpbdjoVr9bWT2AgpUE&#10;gYEWYfCB0Uj1HaMBhkiO9bc9UQyj9r2AV2Anzmyo2djOBhEUrubYYDSZazNNpn2v+K4B5OmdCXkN&#10;L6XmTsSPWRzfFwwGx+U4xOzkOV87r8dRu/oFAAD//wMAUEsDBBQABgAIAAAAIQA2Q1+m4AAAAAwB&#10;AAAPAAAAZHJzL2Rvd25yZXYueG1sTI/BTsMwEETvSPyDtUjcqN0AbQlxqgrBCQmRhgNHJ9kmVuN1&#10;iN02/D3bU7ntaEazb7L15HpxxDFYTxrmMwUCqfaNpVbDV/l2twIRoqHG9J5Qwy8GWOfXV5lJG3+i&#10;Ao/b2AouoZAaDV2MQyplqDt0Jsz8gMTezo/ORJZjK5vRnLjc9TJRaiGdscQfOjPgS4f1fntwGjbf&#10;VLzan4/qs9gVtiyfFL0v9lrf3kybZxARp3gJwxmf0SFnpsofqAmi17Ccrxg9srF84FHnhLpP+Ko0&#10;JOoxAZln8v+I/A8AAP//AwBQSwECLQAUAAYACAAAACEAtoM4kv4AAADhAQAAEwAAAAAAAAAAAAAA&#10;AAAAAAAAW0NvbnRlbnRfVHlwZXNdLnhtbFBLAQItABQABgAIAAAAIQA4/SH/1gAAAJQBAAALAAAA&#10;AAAAAAAAAAAAAC8BAABfcmVscy8ucmVsc1BLAQItABQABgAIAAAAIQDVGpfPrQIAALIFAAAOAAAA&#10;AAAAAAAAAAAAAC4CAABkcnMvZTJvRG9jLnhtbFBLAQItABQABgAIAAAAIQA2Q1+m4AAAAAwBAAAP&#10;AAAAAAAAAAAAAAAAAAcFAABkcnMvZG93bnJldi54bWxQSwUGAAAAAAQABADzAAAAFAYAAAAA&#10;" filled="f" stroked="f">
              <v:textbox inset="0,0,0,0">
                <w:txbxContent>
                  <w:p w:rsidR="00B32391" w:rsidRDefault="00B3239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5.181/2018</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2CC11672" wp14:editId="0686E889">
          <wp:simplePos x="0" y="0"/>
          <wp:positionH relativeFrom="page">
            <wp:posOffset>809625</wp:posOffset>
          </wp:positionH>
          <wp:positionV relativeFrom="page">
            <wp:posOffset>0</wp:posOffset>
          </wp:positionV>
          <wp:extent cx="1076325" cy="1209675"/>
          <wp:effectExtent l="0" t="0" r="0" b="0"/>
          <wp:wrapNone/>
          <wp:docPr id="87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00939070" wp14:editId="3818C2CC">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2391" w:rsidRDefault="00B32391">
                          <w:pPr>
                            <w:spacing w:line="344" w:lineRule="exact"/>
                            <w:ind w:left="1383"/>
                            <w:rPr>
                              <w:rFonts w:ascii="Calibri Light"/>
                              <w:sz w:val="28"/>
                            </w:rPr>
                          </w:pPr>
                          <w:r>
                            <w:rPr>
                              <w:rFonts w:ascii="Calibri Light"/>
                              <w:sz w:val="32"/>
                            </w:rPr>
                            <w:t>P</w:t>
                          </w:r>
                          <w:r>
                            <w:rPr>
                              <w:rFonts w:ascii="Calibri Light"/>
                              <w:sz w:val="28"/>
                            </w:rPr>
                            <w:t>REFEITURA DE</w:t>
                          </w:r>
                        </w:p>
                        <w:p w:rsidR="00B32391" w:rsidRDefault="00B3239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32391" w:rsidRDefault="00B3239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39070"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B32391" w:rsidRDefault="00B32391">
                    <w:pPr>
                      <w:spacing w:line="344" w:lineRule="exact"/>
                      <w:ind w:left="1383"/>
                      <w:rPr>
                        <w:rFonts w:ascii="Calibri Light"/>
                        <w:sz w:val="28"/>
                      </w:rPr>
                    </w:pPr>
                    <w:r>
                      <w:rPr>
                        <w:rFonts w:ascii="Calibri Light"/>
                        <w:sz w:val="32"/>
                      </w:rPr>
                      <w:t>P</w:t>
                    </w:r>
                    <w:r>
                      <w:rPr>
                        <w:rFonts w:ascii="Calibri Light"/>
                        <w:sz w:val="28"/>
                      </w:rPr>
                      <w:t>REFEITURA DE</w:t>
                    </w:r>
                  </w:p>
                  <w:p w:rsidR="00B32391" w:rsidRDefault="00B3239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B32391" w:rsidRDefault="00B3239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391" w:rsidRDefault="00B32391">
    <w:pPr>
      <w:pStyle w:val="Corpodetexto"/>
      <w:spacing w:line="14" w:lineRule="auto"/>
      <w:rPr>
        <w:sz w:val="20"/>
      </w:rPr>
    </w:pPr>
    <w:r>
      <w:rPr>
        <w:noProof/>
        <w:lang w:eastAsia="pt-BR"/>
      </w:rPr>
      <w:drawing>
        <wp:anchor distT="0" distB="0" distL="0" distR="0" simplePos="0" relativeHeight="503293936" behindDoc="1" locked="0" layoutInCell="1" allowOverlap="1" wp14:anchorId="0D940B15" wp14:editId="0379DF3A">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54829"/>
    <w:multiLevelType w:val="hybridMultilevel"/>
    <w:tmpl w:val="2F8A3288"/>
    <w:lvl w:ilvl="0" w:tplc="E196F0E8">
      <w:start w:val="1"/>
      <w:numFmt w:val="lowerLetter"/>
      <w:lvlText w:val="%1)"/>
      <w:lvlJc w:val="left"/>
      <w:pPr>
        <w:ind w:left="122" w:hanging="320"/>
      </w:pPr>
      <w:rPr>
        <w:rFonts w:ascii="Arial" w:eastAsia="Arial" w:hAnsi="Arial" w:cs="Arial" w:hint="default"/>
        <w:b/>
        <w:bCs/>
        <w:w w:val="99"/>
        <w:sz w:val="24"/>
        <w:szCs w:val="24"/>
        <w:lang w:val="pt-PT" w:eastAsia="pt-PT" w:bidi="pt-PT"/>
      </w:rPr>
    </w:lvl>
    <w:lvl w:ilvl="1" w:tplc="74F44D04">
      <w:numFmt w:val="bullet"/>
      <w:lvlText w:val="•"/>
      <w:lvlJc w:val="left"/>
      <w:pPr>
        <w:ind w:left="1044" w:hanging="320"/>
      </w:pPr>
      <w:rPr>
        <w:rFonts w:hint="default"/>
        <w:lang w:val="pt-PT" w:eastAsia="pt-PT" w:bidi="pt-PT"/>
      </w:rPr>
    </w:lvl>
    <w:lvl w:ilvl="2" w:tplc="042C66A6">
      <w:numFmt w:val="bullet"/>
      <w:lvlText w:val="•"/>
      <w:lvlJc w:val="left"/>
      <w:pPr>
        <w:ind w:left="1969" w:hanging="320"/>
      </w:pPr>
      <w:rPr>
        <w:rFonts w:hint="default"/>
        <w:lang w:val="pt-PT" w:eastAsia="pt-PT" w:bidi="pt-PT"/>
      </w:rPr>
    </w:lvl>
    <w:lvl w:ilvl="3" w:tplc="653C1E28">
      <w:numFmt w:val="bullet"/>
      <w:lvlText w:val="•"/>
      <w:lvlJc w:val="left"/>
      <w:pPr>
        <w:ind w:left="2893" w:hanging="320"/>
      </w:pPr>
      <w:rPr>
        <w:rFonts w:hint="default"/>
        <w:lang w:val="pt-PT" w:eastAsia="pt-PT" w:bidi="pt-PT"/>
      </w:rPr>
    </w:lvl>
    <w:lvl w:ilvl="4" w:tplc="65DAC9FE">
      <w:numFmt w:val="bullet"/>
      <w:lvlText w:val="•"/>
      <w:lvlJc w:val="left"/>
      <w:pPr>
        <w:ind w:left="3818" w:hanging="320"/>
      </w:pPr>
      <w:rPr>
        <w:rFonts w:hint="default"/>
        <w:lang w:val="pt-PT" w:eastAsia="pt-PT" w:bidi="pt-PT"/>
      </w:rPr>
    </w:lvl>
    <w:lvl w:ilvl="5" w:tplc="A980297C">
      <w:numFmt w:val="bullet"/>
      <w:lvlText w:val="•"/>
      <w:lvlJc w:val="left"/>
      <w:pPr>
        <w:ind w:left="4743" w:hanging="320"/>
      </w:pPr>
      <w:rPr>
        <w:rFonts w:hint="default"/>
        <w:lang w:val="pt-PT" w:eastAsia="pt-PT" w:bidi="pt-PT"/>
      </w:rPr>
    </w:lvl>
    <w:lvl w:ilvl="6" w:tplc="BCC0ACA2">
      <w:numFmt w:val="bullet"/>
      <w:lvlText w:val="•"/>
      <w:lvlJc w:val="left"/>
      <w:pPr>
        <w:ind w:left="5667" w:hanging="320"/>
      </w:pPr>
      <w:rPr>
        <w:rFonts w:hint="default"/>
        <w:lang w:val="pt-PT" w:eastAsia="pt-PT" w:bidi="pt-PT"/>
      </w:rPr>
    </w:lvl>
    <w:lvl w:ilvl="7" w:tplc="7108984C">
      <w:numFmt w:val="bullet"/>
      <w:lvlText w:val="•"/>
      <w:lvlJc w:val="left"/>
      <w:pPr>
        <w:ind w:left="6592" w:hanging="320"/>
      </w:pPr>
      <w:rPr>
        <w:rFonts w:hint="default"/>
        <w:lang w:val="pt-PT" w:eastAsia="pt-PT" w:bidi="pt-PT"/>
      </w:rPr>
    </w:lvl>
    <w:lvl w:ilvl="8" w:tplc="34F04042">
      <w:numFmt w:val="bullet"/>
      <w:lvlText w:val="•"/>
      <w:lvlJc w:val="left"/>
      <w:pPr>
        <w:ind w:left="7517" w:hanging="320"/>
      </w:pPr>
      <w:rPr>
        <w:rFonts w:hint="default"/>
        <w:lang w:val="pt-PT" w:eastAsia="pt-PT" w:bidi="pt-PT"/>
      </w:rPr>
    </w:lvl>
  </w:abstractNum>
  <w:abstractNum w:abstractNumId="1"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242F4F27"/>
    <w:multiLevelType w:val="hybridMultilevel"/>
    <w:tmpl w:val="A05A1B16"/>
    <w:lvl w:ilvl="0" w:tplc="99A85F60">
      <w:start w:val="5"/>
      <w:numFmt w:val="upperRoman"/>
      <w:lvlText w:val="%1"/>
      <w:lvlJc w:val="left"/>
      <w:pPr>
        <w:ind w:left="680" w:hanging="396"/>
      </w:pPr>
      <w:rPr>
        <w:rFonts w:ascii="Arial" w:eastAsia="Arial" w:hAnsi="Arial" w:cs="Arial" w:hint="default"/>
        <w:spacing w:val="-4"/>
        <w:w w:val="99"/>
        <w:sz w:val="24"/>
        <w:szCs w:val="24"/>
        <w:lang w:val="pt-PT" w:eastAsia="pt-PT" w:bidi="pt-PT"/>
      </w:rPr>
    </w:lvl>
    <w:lvl w:ilvl="1" w:tplc="5EC89492">
      <w:numFmt w:val="bullet"/>
      <w:lvlText w:val="•"/>
      <w:lvlJc w:val="left"/>
      <w:pPr>
        <w:ind w:left="1536" w:hanging="396"/>
      </w:pPr>
      <w:rPr>
        <w:rFonts w:hint="default"/>
        <w:lang w:val="pt-PT" w:eastAsia="pt-PT" w:bidi="pt-PT"/>
      </w:rPr>
    </w:lvl>
    <w:lvl w:ilvl="2" w:tplc="534E3242">
      <w:numFmt w:val="bullet"/>
      <w:lvlText w:val="•"/>
      <w:lvlJc w:val="left"/>
      <w:pPr>
        <w:ind w:left="2399" w:hanging="396"/>
      </w:pPr>
      <w:rPr>
        <w:rFonts w:hint="default"/>
        <w:lang w:val="pt-PT" w:eastAsia="pt-PT" w:bidi="pt-PT"/>
      </w:rPr>
    </w:lvl>
    <w:lvl w:ilvl="3" w:tplc="60E46EDC">
      <w:numFmt w:val="bullet"/>
      <w:lvlText w:val="•"/>
      <w:lvlJc w:val="left"/>
      <w:pPr>
        <w:ind w:left="3261" w:hanging="396"/>
      </w:pPr>
      <w:rPr>
        <w:rFonts w:hint="default"/>
        <w:lang w:val="pt-PT" w:eastAsia="pt-PT" w:bidi="pt-PT"/>
      </w:rPr>
    </w:lvl>
    <w:lvl w:ilvl="4" w:tplc="6F80F416">
      <w:numFmt w:val="bullet"/>
      <w:lvlText w:val="•"/>
      <w:lvlJc w:val="left"/>
      <w:pPr>
        <w:ind w:left="4124" w:hanging="396"/>
      </w:pPr>
      <w:rPr>
        <w:rFonts w:hint="default"/>
        <w:lang w:val="pt-PT" w:eastAsia="pt-PT" w:bidi="pt-PT"/>
      </w:rPr>
    </w:lvl>
    <w:lvl w:ilvl="5" w:tplc="759A1182">
      <w:numFmt w:val="bullet"/>
      <w:lvlText w:val="•"/>
      <w:lvlJc w:val="left"/>
      <w:pPr>
        <w:ind w:left="4987" w:hanging="396"/>
      </w:pPr>
      <w:rPr>
        <w:rFonts w:hint="default"/>
        <w:lang w:val="pt-PT" w:eastAsia="pt-PT" w:bidi="pt-PT"/>
      </w:rPr>
    </w:lvl>
    <w:lvl w:ilvl="6" w:tplc="2716E4A8">
      <w:numFmt w:val="bullet"/>
      <w:lvlText w:val="•"/>
      <w:lvlJc w:val="left"/>
      <w:pPr>
        <w:ind w:left="5849" w:hanging="396"/>
      </w:pPr>
      <w:rPr>
        <w:rFonts w:hint="default"/>
        <w:lang w:val="pt-PT" w:eastAsia="pt-PT" w:bidi="pt-PT"/>
      </w:rPr>
    </w:lvl>
    <w:lvl w:ilvl="7" w:tplc="9A5C593C">
      <w:numFmt w:val="bullet"/>
      <w:lvlText w:val="•"/>
      <w:lvlJc w:val="left"/>
      <w:pPr>
        <w:ind w:left="6712" w:hanging="396"/>
      </w:pPr>
      <w:rPr>
        <w:rFonts w:hint="default"/>
        <w:lang w:val="pt-PT" w:eastAsia="pt-PT" w:bidi="pt-PT"/>
      </w:rPr>
    </w:lvl>
    <w:lvl w:ilvl="8" w:tplc="EBB8B22E">
      <w:numFmt w:val="bullet"/>
      <w:lvlText w:val="•"/>
      <w:lvlJc w:val="left"/>
      <w:pPr>
        <w:ind w:left="7575" w:hanging="396"/>
      </w:pPr>
      <w:rPr>
        <w:rFonts w:hint="default"/>
        <w:lang w:val="pt-PT" w:eastAsia="pt-PT" w:bidi="pt-PT"/>
      </w:rPr>
    </w:lvl>
  </w:abstractNum>
  <w:abstractNum w:abstractNumId="3" w15:restartNumberingAfterBreak="0">
    <w:nsid w:val="2A63597C"/>
    <w:multiLevelType w:val="multilevel"/>
    <w:tmpl w:val="564062FA"/>
    <w:lvl w:ilvl="0">
      <w:start w:val="1"/>
      <w:numFmt w:val="lowerLetter"/>
      <w:lvlText w:val="%1)"/>
      <w:lvlJc w:val="left"/>
      <w:pPr>
        <w:ind w:left="122" w:hanging="315"/>
      </w:pPr>
      <w:rPr>
        <w:rFonts w:ascii="Arial" w:eastAsia="Arial" w:hAnsi="Arial" w:cs="Arial" w:hint="default"/>
        <w:b/>
        <w:bCs/>
        <w:spacing w:val="-1"/>
        <w:w w:val="99"/>
        <w:sz w:val="20"/>
        <w:szCs w:val="20"/>
        <w:lang w:val="pt-PT" w:eastAsia="pt-PT" w:bidi="pt-PT"/>
      </w:rPr>
    </w:lvl>
    <w:lvl w:ilvl="1">
      <w:start w:val="1"/>
      <w:numFmt w:val="decimal"/>
      <w:lvlText w:val="%1.%2)"/>
      <w:lvlJc w:val="left"/>
      <w:pPr>
        <w:ind w:left="122" w:hanging="372"/>
      </w:pPr>
      <w:rPr>
        <w:rFonts w:ascii="Arial" w:eastAsia="Arial" w:hAnsi="Arial" w:cs="Arial" w:hint="default"/>
        <w:b/>
        <w:bCs/>
        <w:spacing w:val="-1"/>
        <w:w w:val="99"/>
        <w:sz w:val="20"/>
        <w:szCs w:val="20"/>
        <w:lang w:val="pt-PT" w:eastAsia="pt-PT" w:bidi="pt-PT"/>
      </w:rPr>
    </w:lvl>
    <w:lvl w:ilvl="2">
      <w:numFmt w:val="bullet"/>
      <w:lvlText w:val="•"/>
      <w:lvlJc w:val="left"/>
      <w:pPr>
        <w:ind w:left="1969" w:hanging="372"/>
      </w:pPr>
      <w:rPr>
        <w:rFonts w:hint="default"/>
        <w:lang w:val="pt-PT" w:eastAsia="pt-PT" w:bidi="pt-PT"/>
      </w:rPr>
    </w:lvl>
    <w:lvl w:ilvl="3">
      <w:numFmt w:val="bullet"/>
      <w:lvlText w:val="•"/>
      <w:lvlJc w:val="left"/>
      <w:pPr>
        <w:ind w:left="2893" w:hanging="372"/>
      </w:pPr>
      <w:rPr>
        <w:rFonts w:hint="default"/>
        <w:lang w:val="pt-PT" w:eastAsia="pt-PT" w:bidi="pt-PT"/>
      </w:rPr>
    </w:lvl>
    <w:lvl w:ilvl="4">
      <w:numFmt w:val="bullet"/>
      <w:lvlText w:val="•"/>
      <w:lvlJc w:val="left"/>
      <w:pPr>
        <w:ind w:left="3818" w:hanging="372"/>
      </w:pPr>
      <w:rPr>
        <w:rFonts w:hint="default"/>
        <w:lang w:val="pt-PT" w:eastAsia="pt-PT" w:bidi="pt-PT"/>
      </w:rPr>
    </w:lvl>
    <w:lvl w:ilvl="5">
      <w:numFmt w:val="bullet"/>
      <w:lvlText w:val="•"/>
      <w:lvlJc w:val="left"/>
      <w:pPr>
        <w:ind w:left="4743" w:hanging="372"/>
      </w:pPr>
      <w:rPr>
        <w:rFonts w:hint="default"/>
        <w:lang w:val="pt-PT" w:eastAsia="pt-PT" w:bidi="pt-PT"/>
      </w:rPr>
    </w:lvl>
    <w:lvl w:ilvl="6">
      <w:numFmt w:val="bullet"/>
      <w:lvlText w:val="•"/>
      <w:lvlJc w:val="left"/>
      <w:pPr>
        <w:ind w:left="5667" w:hanging="372"/>
      </w:pPr>
      <w:rPr>
        <w:rFonts w:hint="default"/>
        <w:lang w:val="pt-PT" w:eastAsia="pt-PT" w:bidi="pt-PT"/>
      </w:rPr>
    </w:lvl>
    <w:lvl w:ilvl="7">
      <w:numFmt w:val="bullet"/>
      <w:lvlText w:val="•"/>
      <w:lvlJc w:val="left"/>
      <w:pPr>
        <w:ind w:left="6592" w:hanging="372"/>
      </w:pPr>
      <w:rPr>
        <w:rFonts w:hint="default"/>
        <w:lang w:val="pt-PT" w:eastAsia="pt-PT" w:bidi="pt-PT"/>
      </w:rPr>
    </w:lvl>
    <w:lvl w:ilvl="8">
      <w:numFmt w:val="bullet"/>
      <w:lvlText w:val="•"/>
      <w:lvlJc w:val="left"/>
      <w:pPr>
        <w:ind w:left="7517" w:hanging="372"/>
      </w:pPr>
      <w:rPr>
        <w:rFonts w:hint="default"/>
        <w:lang w:val="pt-PT" w:eastAsia="pt-PT" w:bidi="pt-PT"/>
      </w:rPr>
    </w:lvl>
  </w:abstractNum>
  <w:abstractNum w:abstractNumId="4" w15:restartNumberingAfterBreak="0">
    <w:nsid w:val="30B96A5A"/>
    <w:multiLevelType w:val="multilevel"/>
    <w:tmpl w:val="AEEE7AA6"/>
    <w:lvl w:ilvl="0">
      <w:start w:val="44"/>
      <w:numFmt w:val="decimal"/>
      <w:lvlText w:val="%1"/>
      <w:lvlJc w:val="left"/>
      <w:pPr>
        <w:ind w:left="384" w:hanging="384"/>
      </w:pPr>
      <w:rPr>
        <w:rFonts w:hint="default"/>
      </w:rPr>
    </w:lvl>
    <w:lvl w:ilvl="1">
      <w:start w:val="3"/>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13164A1"/>
    <w:multiLevelType w:val="multilevel"/>
    <w:tmpl w:val="817C009E"/>
    <w:lvl w:ilvl="0">
      <w:start w:val="4"/>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28D7C4E"/>
    <w:multiLevelType w:val="hybridMultilevel"/>
    <w:tmpl w:val="2E68BBA6"/>
    <w:lvl w:ilvl="0" w:tplc="76CC0A26">
      <w:start w:val="1"/>
      <w:numFmt w:val="lowerLetter"/>
      <w:lvlText w:val="%1)"/>
      <w:lvlJc w:val="left"/>
      <w:pPr>
        <w:ind w:left="122" w:hanging="267"/>
      </w:pPr>
      <w:rPr>
        <w:rFonts w:ascii="Arial" w:eastAsia="Arial" w:hAnsi="Arial" w:cs="Arial" w:hint="default"/>
        <w:b/>
        <w:bCs/>
        <w:spacing w:val="-1"/>
        <w:w w:val="99"/>
        <w:sz w:val="20"/>
        <w:szCs w:val="20"/>
        <w:lang w:val="pt-PT" w:eastAsia="pt-PT" w:bidi="pt-PT"/>
      </w:rPr>
    </w:lvl>
    <w:lvl w:ilvl="1" w:tplc="94ECC5C2">
      <w:numFmt w:val="bullet"/>
      <w:lvlText w:val="•"/>
      <w:lvlJc w:val="left"/>
      <w:pPr>
        <w:ind w:left="1044" w:hanging="267"/>
      </w:pPr>
      <w:rPr>
        <w:rFonts w:hint="default"/>
        <w:lang w:val="pt-PT" w:eastAsia="pt-PT" w:bidi="pt-PT"/>
      </w:rPr>
    </w:lvl>
    <w:lvl w:ilvl="2" w:tplc="2EDC18FA">
      <w:numFmt w:val="bullet"/>
      <w:lvlText w:val="•"/>
      <w:lvlJc w:val="left"/>
      <w:pPr>
        <w:ind w:left="1969" w:hanging="267"/>
      </w:pPr>
      <w:rPr>
        <w:rFonts w:hint="default"/>
        <w:lang w:val="pt-PT" w:eastAsia="pt-PT" w:bidi="pt-PT"/>
      </w:rPr>
    </w:lvl>
    <w:lvl w:ilvl="3" w:tplc="A4BAED46">
      <w:numFmt w:val="bullet"/>
      <w:lvlText w:val="•"/>
      <w:lvlJc w:val="left"/>
      <w:pPr>
        <w:ind w:left="2893" w:hanging="267"/>
      </w:pPr>
      <w:rPr>
        <w:rFonts w:hint="default"/>
        <w:lang w:val="pt-PT" w:eastAsia="pt-PT" w:bidi="pt-PT"/>
      </w:rPr>
    </w:lvl>
    <w:lvl w:ilvl="4" w:tplc="1A442B66">
      <w:numFmt w:val="bullet"/>
      <w:lvlText w:val="•"/>
      <w:lvlJc w:val="left"/>
      <w:pPr>
        <w:ind w:left="3818" w:hanging="267"/>
      </w:pPr>
      <w:rPr>
        <w:rFonts w:hint="default"/>
        <w:lang w:val="pt-PT" w:eastAsia="pt-PT" w:bidi="pt-PT"/>
      </w:rPr>
    </w:lvl>
    <w:lvl w:ilvl="5" w:tplc="6910F704">
      <w:numFmt w:val="bullet"/>
      <w:lvlText w:val="•"/>
      <w:lvlJc w:val="left"/>
      <w:pPr>
        <w:ind w:left="4743" w:hanging="267"/>
      </w:pPr>
      <w:rPr>
        <w:rFonts w:hint="default"/>
        <w:lang w:val="pt-PT" w:eastAsia="pt-PT" w:bidi="pt-PT"/>
      </w:rPr>
    </w:lvl>
    <w:lvl w:ilvl="6" w:tplc="E4E4C004">
      <w:numFmt w:val="bullet"/>
      <w:lvlText w:val="•"/>
      <w:lvlJc w:val="left"/>
      <w:pPr>
        <w:ind w:left="5667" w:hanging="267"/>
      </w:pPr>
      <w:rPr>
        <w:rFonts w:hint="default"/>
        <w:lang w:val="pt-PT" w:eastAsia="pt-PT" w:bidi="pt-PT"/>
      </w:rPr>
    </w:lvl>
    <w:lvl w:ilvl="7" w:tplc="E9B42FD4">
      <w:numFmt w:val="bullet"/>
      <w:lvlText w:val="•"/>
      <w:lvlJc w:val="left"/>
      <w:pPr>
        <w:ind w:left="6592" w:hanging="267"/>
      </w:pPr>
      <w:rPr>
        <w:rFonts w:hint="default"/>
        <w:lang w:val="pt-PT" w:eastAsia="pt-PT" w:bidi="pt-PT"/>
      </w:rPr>
    </w:lvl>
    <w:lvl w:ilvl="8" w:tplc="24FEAFB8">
      <w:numFmt w:val="bullet"/>
      <w:lvlText w:val="•"/>
      <w:lvlJc w:val="left"/>
      <w:pPr>
        <w:ind w:left="7517" w:hanging="267"/>
      </w:pPr>
      <w:rPr>
        <w:rFonts w:hint="default"/>
        <w:lang w:val="pt-PT" w:eastAsia="pt-PT" w:bidi="pt-PT"/>
      </w:rPr>
    </w:lvl>
  </w:abstractNum>
  <w:abstractNum w:abstractNumId="7" w15:restartNumberingAfterBreak="0">
    <w:nsid w:val="3524534E"/>
    <w:multiLevelType w:val="hybridMultilevel"/>
    <w:tmpl w:val="8A1019A4"/>
    <w:lvl w:ilvl="0" w:tplc="E00A8B32">
      <w:start w:val="15"/>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C402FDF"/>
    <w:multiLevelType w:val="multilevel"/>
    <w:tmpl w:val="64D0DCC4"/>
    <w:lvl w:ilvl="0">
      <w:start w:val="5"/>
      <w:numFmt w:val="decimal"/>
      <w:lvlText w:val="%1"/>
      <w:lvlJc w:val="left"/>
      <w:pPr>
        <w:ind w:left="532" w:hanging="411"/>
      </w:pPr>
      <w:rPr>
        <w:rFonts w:hint="default"/>
        <w:lang w:val="pt-PT" w:eastAsia="pt-PT" w:bidi="pt-PT"/>
      </w:rPr>
    </w:lvl>
    <w:lvl w:ilvl="1">
      <w:start w:val="1"/>
      <w:numFmt w:val="decimal"/>
      <w:lvlText w:val="%1.%2."/>
      <w:lvlJc w:val="left"/>
      <w:pPr>
        <w:ind w:left="532" w:hanging="411"/>
      </w:pPr>
      <w:rPr>
        <w:rFonts w:ascii="Arial" w:eastAsia="Arial" w:hAnsi="Arial" w:cs="Arial" w:hint="default"/>
        <w:b/>
        <w:bCs/>
        <w:spacing w:val="-1"/>
        <w:w w:val="99"/>
        <w:sz w:val="20"/>
        <w:szCs w:val="20"/>
        <w:lang w:val="pt-PT" w:eastAsia="pt-PT" w:bidi="pt-PT"/>
      </w:rPr>
    </w:lvl>
    <w:lvl w:ilvl="2">
      <w:start w:val="1"/>
      <w:numFmt w:val="decimal"/>
      <w:lvlText w:val="%1.%2.%3."/>
      <w:lvlJc w:val="left"/>
      <w:pPr>
        <w:ind w:left="122" w:hanging="612"/>
      </w:pPr>
      <w:rPr>
        <w:rFonts w:ascii="Arial" w:eastAsia="Arial" w:hAnsi="Arial" w:cs="Arial" w:hint="default"/>
        <w:b/>
        <w:bCs/>
        <w:spacing w:val="-1"/>
        <w:w w:val="99"/>
        <w:sz w:val="20"/>
        <w:szCs w:val="20"/>
        <w:lang w:val="pt-PT" w:eastAsia="pt-PT" w:bidi="pt-PT"/>
      </w:rPr>
    </w:lvl>
    <w:lvl w:ilvl="3">
      <w:numFmt w:val="bullet"/>
      <w:lvlText w:val="•"/>
      <w:lvlJc w:val="left"/>
      <w:pPr>
        <w:ind w:left="2501" w:hanging="612"/>
      </w:pPr>
      <w:rPr>
        <w:rFonts w:hint="default"/>
        <w:lang w:val="pt-PT" w:eastAsia="pt-PT" w:bidi="pt-PT"/>
      </w:rPr>
    </w:lvl>
    <w:lvl w:ilvl="4">
      <w:numFmt w:val="bullet"/>
      <w:lvlText w:val="•"/>
      <w:lvlJc w:val="left"/>
      <w:pPr>
        <w:ind w:left="3482" w:hanging="612"/>
      </w:pPr>
      <w:rPr>
        <w:rFonts w:hint="default"/>
        <w:lang w:val="pt-PT" w:eastAsia="pt-PT" w:bidi="pt-PT"/>
      </w:rPr>
    </w:lvl>
    <w:lvl w:ilvl="5">
      <w:numFmt w:val="bullet"/>
      <w:lvlText w:val="•"/>
      <w:lvlJc w:val="left"/>
      <w:pPr>
        <w:ind w:left="4462" w:hanging="612"/>
      </w:pPr>
      <w:rPr>
        <w:rFonts w:hint="default"/>
        <w:lang w:val="pt-PT" w:eastAsia="pt-PT" w:bidi="pt-PT"/>
      </w:rPr>
    </w:lvl>
    <w:lvl w:ilvl="6">
      <w:numFmt w:val="bullet"/>
      <w:lvlText w:val="•"/>
      <w:lvlJc w:val="left"/>
      <w:pPr>
        <w:ind w:left="5443" w:hanging="612"/>
      </w:pPr>
      <w:rPr>
        <w:rFonts w:hint="default"/>
        <w:lang w:val="pt-PT" w:eastAsia="pt-PT" w:bidi="pt-PT"/>
      </w:rPr>
    </w:lvl>
    <w:lvl w:ilvl="7">
      <w:numFmt w:val="bullet"/>
      <w:lvlText w:val="•"/>
      <w:lvlJc w:val="left"/>
      <w:pPr>
        <w:ind w:left="6424" w:hanging="612"/>
      </w:pPr>
      <w:rPr>
        <w:rFonts w:hint="default"/>
        <w:lang w:val="pt-PT" w:eastAsia="pt-PT" w:bidi="pt-PT"/>
      </w:rPr>
    </w:lvl>
    <w:lvl w:ilvl="8">
      <w:numFmt w:val="bullet"/>
      <w:lvlText w:val="•"/>
      <w:lvlJc w:val="left"/>
      <w:pPr>
        <w:ind w:left="7404" w:hanging="612"/>
      </w:pPr>
      <w:rPr>
        <w:rFonts w:hint="default"/>
        <w:lang w:val="pt-PT" w:eastAsia="pt-PT" w:bidi="pt-PT"/>
      </w:rPr>
    </w:lvl>
  </w:abstractNum>
  <w:abstractNum w:abstractNumId="9" w15:restartNumberingAfterBreak="0">
    <w:nsid w:val="3CE43DEE"/>
    <w:multiLevelType w:val="hybridMultilevel"/>
    <w:tmpl w:val="11403AB2"/>
    <w:lvl w:ilvl="0" w:tplc="0416000F">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F9A45A5"/>
    <w:multiLevelType w:val="hybridMultilevel"/>
    <w:tmpl w:val="182CC29A"/>
    <w:lvl w:ilvl="0" w:tplc="0E7A9E4C">
      <w:start w:val="8"/>
      <w:numFmt w:val="decimal"/>
      <w:lvlText w:val="%1-"/>
      <w:lvlJc w:val="left"/>
      <w:pPr>
        <w:ind w:left="405" w:hanging="284"/>
      </w:pPr>
      <w:rPr>
        <w:rFonts w:hint="default"/>
        <w:b/>
        <w:bCs/>
        <w:spacing w:val="-1"/>
        <w:w w:val="99"/>
        <w:lang w:val="pt-PT" w:eastAsia="pt-PT" w:bidi="pt-PT"/>
      </w:rPr>
    </w:lvl>
    <w:lvl w:ilvl="1" w:tplc="5C68543A">
      <w:start w:val="1"/>
      <w:numFmt w:val="lowerLetter"/>
      <w:lvlText w:val="%2)"/>
      <w:lvlJc w:val="left"/>
      <w:pPr>
        <w:ind w:left="122" w:hanging="315"/>
      </w:pPr>
      <w:rPr>
        <w:rFonts w:ascii="Arial" w:eastAsia="Arial" w:hAnsi="Arial" w:cs="Arial" w:hint="default"/>
        <w:b/>
        <w:bCs/>
        <w:spacing w:val="-1"/>
        <w:w w:val="99"/>
        <w:sz w:val="20"/>
        <w:szCs w:val="20"/>
        <w:lang w:val="pt-PT" w:eastAsia="pt-PT" w:bidi="pt-PT"/>
      </w:rPr>
    </w:lvl>
    <w:lvl w:ilvl="2" w:tplc="C49AC628">
      <w:numFmt w:val="bullet"/>
      <w:lvlText w:val="•"/>
      <w:lvlJc w:val="left"/>
      <w:pPr>
        <w:ind w:left="1396" w:hanging="315"/>
      </w:pPr>
      <w:rPr>
        <w:rFonts w:hint="default"/>
        <w:lang w:val="pt-PT" w:eastAsia="pt-PT" w:bidi="pt-PT"/>
      </w:rPr>
    </w:lvl>
    <w:lvl w:ilvl="3" w:tplc="8DD2486C">
      <w:numFmt w:val="bullet"/>
      <w:lvlText w:val="•"/>
      <w:lvlJc w:val="left"/>
      <w:pPr>
        <w:ind w:left="2392" w:hanging="315"/>
      </w:pPr>
      <w:rPr>
        <w:rFonts w:hint="default"/>
        <w:lang w:val="pt-PT" w:eastAsia="pt-PT" w:bidi="pt-PT"/>
      </w:rPr>
    </w:lvl>
    <w:lvl w:ilvl="4" w:tplc="ABF8BD7A">
      <w:numFmt w:val="bullet"/>
      <w:lvlText w:val="•"/>
      <w:lvlJc w:val="left"/>
      <w:pPr>
        <w:ind w:left="3388" w:hanging="315"/>
      </w:pPr>
      <w:rPr>
        <w:rFonts w:hint="default"/>
        <w:lang w:val="pt-PT" w:eastAsia="pt-PT" w:bidi="pt-PT"/>
      </w:rPr>
    </w:lvl>
    <w:lvl w:ilvl="5" w:tplc="7100823C">
      <w:numFmt w:val="bullet"/>
      <w:lvlText w:val="•"/>
      <w:lvlJc w:val="left"/>
      <w:pPr>
        <w:ind w:left="4385" w:hanging="315"/>
      </w:pPr>
      <w:rPr>
        <w:rFonts w:hint="default"/>
        <w:lang w:val="pt-PT" w:eastAsia="pt-PT" w:bidi="pt-PT"/>
      </w:rPr>
    </w:lvl>
    <w:lvl w:ilvl="6" w:tplc="B274B956">
      <w:numFmt w:val="bullet"/>
      <w:lvlText w:val="•"/>
      <w:lvlJc w:val="left"/>
      <w:pPr>
        <w:ind w:left="5381" w:hanging="315"/>
      </w:pPr>
      <w:rPr>
        <w:rFonts w:hint="default"/>
        <w:lang w:val="pt-PT" w:eastAsia="pt-PT" w:bidi="pt-PT"/>
      </w:rPr>
    </w:lvl>
    <w:lvl w:ilvl="7" w:tplc="AA621874">
      <w:numFmt w:val="bullet"/>
      <w:lvlText w:val="•"/>
      <w:lvlJc w:val="left"/>
      <w:pPr>
        <w:ind w:left="6377" w:hanging="315"/>
      </w:pPr>
      <w:rPr>
        <w:rFonts w:hint="default"/>
        <w:lang w:val="pt-PT" w:eastAsia="pt-PT" w:bidi="pt-PT"/>
      </w:rPr>
    </w:lvl>
    <w:lvl w:ilvl="8" w:tplc="89D2E6B2">
      <w:numFmt w:val="bullet"/>
      <w:lvlText w:val="•"/>
      <w:lvlJc w:val="left"/>
      <w:pPr>
        <w:ind w:left="7373" w:hanging="315"/>
      </w:pPr>
      <w:rPr>
        <w:rFonts w:hint="default"/>
        <w:lang w:val="pt-PT" w:eastAsia="pt-PT" w:bidi="pt-PT"/>
      </w:rPr>
    </w:lvl>
  </w:abstractNum>
  <w:abstractNum w:abstractNumId="11"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12" w15:restartNumberingAfterBreak="0">
    <w:nsid w:val="49755B74"/>
    <w:multiLevelType w:val="hybridMultilevel"/>
    <w:tmpl w:val="70D4D87E"/>
    <w:lvl w:ilvl="0" w:tplc="1424F6B2">
      <w:start w:val="1"/>
      <w:numFmt w:val="lowerLetter"/>
      <w:lvlText w:val="%1)"/>
      <w:lvlJc w:val="left"/>
      <w:pPr>
        <w:ind w:left="122" w:hanging="257"/>
      </w:pPr>
      <w:rPr>
        <w:rFonts w:ascii="Arial" w:eastAsia="Arial" w:hAnsi="Arial" w:cs="Arial" w:hint="default"/>
        <w:b/>
        <w:bCs/>
        <w:spacing w:val="-1"/>
        <w:w w:val="99"/>
        <w:sz w:val="20"/>
        <w:szCs w:val="20"/>
        <w:lang w:val="pt-PT" w:eastAsia="pt-PT" w:bidi="pt-PT"/>
      </w:rPr>
    </w:lvl>
    <w:lvl w:ilvl="1" w:tplc="CF4E7276">
      <w:numFmt w:val="bullet"/>
      <w:lvlText w:val="•"/>
      <w:lvlJc w:val="left"/>
      <w:pPr>
        <w:ind w:left="1044" w:hanging="257"/>
      </w:pPr>
      <w:rPr>
        <w:rFonts w:hint="default"/>
        <w:lang w:val="pt-PT" w:eastAsia="pt-PT" w:bidi="pt-PT"/>
      </w:rPr>
    </w:lvl>
    <w:lvl w:ilvl="2" w:tplc="7196ECF4">
      <w:numFmt w:val="bullet"/>
      <w:lvlText w:val="•"/>
      <w:lvlJc w:val="left"/>
      <w:pPr>
        <w:ind w:left="1969" w:hanging="257"/>
      </w:pPr>
      <w:rPr>
        <w:rFonts w:hint="default"/>
        <w:lang w:val="pt-PT" w:eastAsia="pt-PT" w:bidi="pt-PT"/>
      </w:rPr>
    </w:lvl>
    <w:lvl w:ilvl="3" w:tplc="0BD8D08E">
      <w:numFmt w:val="bullet"/>
      <w:lvlText w:val="•"/>
      <w:lvlJc w:val="left"/>
      <w:pPr>
        <w:ind w:left="2893" w:hanging="257"/>
      </w:pPr>
      <w:rPr>
        <w:rFonts w:hint="default"/>
        <w:lang w:val="pt-PT" w:eastAsia="pt-PT" w:bidi="pt-PT"/>
      </w:rPr>
    </w:lvl>
    <w:lvl w:ilvl="4" w:tplc="8A48573C">
      <w:numFmt w:val="bullet"/>
      <w:lvlText w:val="•"/>
      <w:lvlJc w:val="left"/>
      <w:pPr>
        <w:ind w:left="3818" w:hanging="257"/>
      </w:pPr>
      <w:rPr>
        <w:rFonts w:hint="default"/>
        <w:lang w:val="pt-PT" w:eastAsia="pt-PT" w:bidi="pt-PT"/>
      </w:rPr>
    </w:lvl>
    <w:lvl w:ilvl="5" w:tplc="11DA51FE">
      <w:numFmt w:val="bullet"/>
      <w:lvlText w:val="•"/>
      <w:lvlJc w:val="left"/>
      <w:pPr>
        <w:ind w:left="4743" w:hanging="257"/>
      </w:pPr>
      <w:rPr>
        <w:rFonts w:hint="default"/>
        <w:lang w:val="pt-PT" w:eastAsia="pt-PT" w:bidi="pt-PT"/>
      </w:rPr>
    </w:lvl>
    <w:lvl w:ilvl="6" w:tplc="E7EE262C">
      <w:numFmt w:val="bullet"/>
      <w:lvlText w:val="•"/>
      <w:lvlJc w:val="left"/>
      <w:pPr>
        <w:ind w:left="5667" w:hanging="257"/>
      </w:pPr>
      <w:rPr>
        <w:rFonts w:hint="default"/>
        <w:lang w:val="pt-PT" w:eastAsia="pt-PT" w:bidi="pt-PT"/>
      </w:rPr>
    </w:lvl>
    <w:lvl w:ilvl="7" w:tplc="E35A8344">
      <w:numFmt w:val="bullet"/>
      <w:lvlText w:val="•"/>
      <w:lvlJc w:val="left"/>
      <w:pPr>
        <w:ind w:left="6592" w:hanging="257"/>
      </w:pPr>
      <w:rPr>
        <w:rFonts w:hint="default"/>
        <w:lang w:val="pt-PT" w:eastAsia="pt-PT" w:bidi="pt-PT"/>
      </w:rPr>
    </w:lvl>
    <w:lvl w:ilvl="8" w:tplc="3CC81F06">
      <w:numFmt w:val="bullet"/>
      <w:lvlText w:val="•"/>
      <w:lvlJc w:val="left"/>
      <w:pPr>
        <w:ind w:left="7517" w:hanging="257"/>
      </w:pPr>
      <w:rPr>
        <w:rFonts w:hint="default"/>
        <w:lang w:val="pt-PT" w:eastAsia="pt-PT" w:bidi="pt-PT"/>
      </w:rPr>
    </w:lvl>
  </w:abstractNum>
  <w:abstractNum w:abstractNumId="13" w15:restartNumberingAfterBreak="0">
    <w:nsid w:val="4FE71EF7"/>
    <w:multiLevelType w:val="multilevel"/>
    <w:tmpl w:val="264232C2"/>
    <w:lvl w:ilvl="0">
      <w:start w:val="12"/>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56F49D2"/>
    <w:multiLevelType w:val="multilevel"/>
    <w:tmpl w:val="0B54E7AC"/>
    <w:lvl w:ilvl="0">
      <w:start w:val="5"/>
      <w:numFmt w:val="decimal"/>
      <w:lvlText w:val="%1."/>
      <w:lvlJc w:val="left"/>
      <w:pPr>
        <w:ind w:left="405" w:hanging="284"/>
      </w:pPr>
      <w:rPr>
        <w:rFonts w:ascii="Arial" w:eastAsia="Arial" w:hAnsi="Arial" w:cs="Arial" w:hint="default"/>
        <w:b/>
        <w:bCs/>
        <w:spacing w:val="-1"/>
        <w:w w:val="99"/>
        <w:sz w:val="20"/>
        <w:szCs w:val="20"/>
        <w:lang w:val="pt-PT" w:eastAsia="pt-PT" w:bidi="pt-PT"/>
      </w:rPr>
    </w:lvl>
    <w:lvl w:ilvl="1">
      <w:start w:val="1"/>
      <w:numFmt w:val="lowerLetter"/>
      <w:lvlText w:val="%2)"/>
      <w:lvlJc w:val="left"/>
      <w:pPr>
        <w:ind w:left="122" w:hanging="315"/>
      </w:pPr>
      <w:rPr>
        <w:rFonts w:ascii="Arial" w:eastAsia="Arial" w:hAnsi="Arial" w:cs="Arial" w:hint="default"/>
        <w:b/>
        <w:bCs/>
        <w:spacing w:val="-1"/>
        <w:w w:val="99"/>
        <w:sz w:val="20"/>
        <w:szCs w:val="20"/>
        <w:lang w:val="pt-PT" w:eastAsia="pt-PT" w:bidi="pt-PT"/>
      </w:rPr>
    </w:lvl>
    <w:lvl w:ilvl="2">
      <w:start w:val="1"/>
      <w:numFmt w:val="decimal"/>
      <w:lvlText w:val="%2.%3)"/>
      <w:lvlJc w:val="left"/>
      <w:pPr>
        <w:ind w:left="122" w:hanging="372"/>
      </w:pPr>
      <w:rPr>
        <w:rFonts w:ascii="Arial" w:eastAsia="Arial" w:hAnsi="Arial" w:cs="Arial" w:hint="default"/>
        <w:b/>
        <w:bCs/>
        <w:spacing w:val="-1"/>
        <w:w w:val="99"/>
        <w:sz w:val="20"/>
        <w:szCs w:val="20"/>
        <w:lang w:val="pt-PT" w:eastAsia="pt-PT" w:bidi="pt-PT"/>
      </w:rPr>
    </w:lvl>
    <w:lvl w:ilvl="3">
      <w:numFmt w:val="bullet"/>
      <w:lvlText w:val="•"/>
      <w:lvlJc w:val="left"/>
      <w:pPr>
        <w:ind w:left="2392" w:hanging="372"/>
      </w:pPr>
      <w:rPr>
        <w:rFonts w:hint="default"/>
        <w:lang w:val="pt-PT" w:eastAsia="pt-PT" w:bidi="pt-PT"/>
      </w:rPr>
    </w:lvl>
    <w:lvl w:ilvl="4">
      <w:numFmt w:val="bullet"/>
      <w:lvlText w:val="•"/>
      <w:lvlJc w:val="left"/>
      <w:pPr>
        <w:ind w:left="3388" w:hanging="372"/>
      </w:pPr>
      <w:rPr>
        <w:rFonts w:hint="default"/>
        <w:lang w:val="pt-PT" w:eastAsia="pt-PT" w:bidi="pt-PT"/>
      </w:rPr>
    </w:lvl>
    <w:lvl w:ilvl="5">
      <w:numFmt w:val="bullet"/>
      <w:lvlText w:val="•"/>
      <w:lvlJc w:val="left"/>
      <w:pPr>
        <w:ind w:left="4385" w:hanging="372"/>
      </w:pPr>
      <w:rPr>
        <w:rFonts w:hint="default"/>
        <w:lang w:val="pt-PT" w:eastAsia="pt-PT" w:bidi="pt-PT"/>
      </w:rPr>
    </w:lvl>
    <w:lvl w:ilvl="6">
      <w:numFmt w:val="bullet"/>
      <w:lvlText w:val="•"/>
      <w:lvlJc w:val="left"/>
      <w:pPr>
        <w:ind w:left="5381" w:hanging="372"/>
      </w:pPr>
      <w:rPr>
        <w:rFonts w:hint="default"/>
        <w:lang w:val="pt-PT" w:eastAsia="pt-PT" w:bidi="pt-PT"/>
      </w:rPr>
    </w:lvl>
    <w:lvl w:ilvl="7">
      <w:numFmt w:val="bullet"/>
      <w:lvlText w:val="•"/>
      <w:lvlJc w:val="left"/>
      <w:pPr>
        <w:ind w:left="6377" w:hanging="372"/>
      </w:pPr>
      <w:rPr>
        <w:rFonts w:hint="default"/>
        <w:lang w:val="pt-PT" w:eastAsia="pt-PT" w:bidi="pt-PT"/>
      </w:rPr>
    </w:lvl>
    <w:lvl w:ilvl="8">
      <w:numFmt w:val="bullet"/>
      <w:lvlText w:val="•"/>
      <w:lvlJc w:val="left"/>
      <w:pPr>
        <w:ind w:left="7373" w:hanging="372"/>
      </w:pPr>
      <w:rPr>
        <w:rFonts w:hint="default"/>
        <w:lang w:val="pt-PT" w:eastAsia="pt-PT" w:bidi="pt-PT"/>
      </w:rPr>
    </w:lvl>
  </w:abstractNum>
  <w:abstractNum w:abstractNumId="15" w15:restartNumberingAfterBreak="0">
    <w:nsid w:val="57DE1B99"/>
    <w:multiLevelType w:val="hybridMultilevel"/>
    <w:tmpl w:val="0258360A"/>
    <w:lvl w:ilvl="0" w:tplc="97949BE8">
      <w:start w:val="1"/>
      <w:numFmt w:val="decimal"/>
      <w:lvlText w:val="%1-"/>
      <w:lvlJc w:val="left"/>
      <w:pPr>
        <w:ind w:left="405" w:hanging="284"/>
      </w:pPr>
      <w:rPr>
        <w:rFonts w:ascii="Arial" w:eastAsia="Arial" w:hAnsi="Arial" w:cs="Arial" w:hint="default"/>
        <w:b/>
        <w:bCs/>
        <w:spacing w:val="-1"/>
        <w:w w:val="99"/>
        <w:sz w:val="20"/>
        <w:szCs w:val="20"/>
        <w:lang w:val="pt-PT" w:eastAsia="pt-PT" w:bidi="pt-PT"/>
      </w:rPr>
    </w:lvl>
    <w:lvl w:ilvl="1" w:tplc="84901216">
      <w:start w:val="1"/>
      <w:numFmt w:val="lowerLetter"/>
      <w:lvlText w:val="%2)"/>
      <w:lvlJc w:val="left"/>
      <w:pPr>
        <w:ind w:left="122" w:hanging="315"/>
      </w:pPr>
      <w:rPr>
        <w:rFonts w:ascii="Arial" w:eastAsia="Arial" w:hAnsi="Arial" w:cs="Arial" w:hint="default"/>
        <w:b/>
        <w:bCs/>
        <w:spacing w:val="-1"/>
        <w:w w:val="99"/>
        <w:sz w:val="20"/>
        <w:szCs w:val="20"/>
        <w:lang w:val="pt-PT" w:eastAsia="pt-PT" w:bidi="pt-PT"/>
      </w:rPr>
    </w:lvl>
    <w:lvl w:ilvl="2" w:tplc="2DEE6EA2">
      <w:numFmt w:val="bullet"/>
      <w:lvlText w:val="•"/>
      <w:lvlJc w:val="left"/>
      <w:pPr>
        <w:ind w:left="1396" w:hanging="315"/>
      </w:pPr>
      <w:rPr>
        <w:rFonts w:hint="default"/>
        <w:lang w:val="pt-PT" w:eastAsia="pt-PT" w:bidi="pt-PT"/>
      </w:rPr>
    </w:lvl>
    <w:lvl w:ilvl="3" w:tplc="C04CB4C0">
      <w:numFmt w:val="bullet"/>
      <w:lvlText w:val="•"/>
      <w:lvlJc w:val="left"/>
      <w:pPr>
        <w:ind w:left="2392" w:hanging="315"/>
      </w:pPr>
      <w:rPr>
        <w:rFonts w:hint="default"/>
        <w:lang w:val="pt-PT" w:eastAsia="pt-PT" w:bidi="pt-PT"/>
      </w:rPr>
    </w:lvl>
    <w:lvl w:ilvl="4" w:tplc="A0009ADC">
      <w:numFmt w:val="bullet"/>
      <w:lvlText w:val="•"/>
      <w:lvlJc w:val="left"/>
      <w:pPr>
        <w:ind w:left="3388" w:hanging="315"/>
      </w:pPr>
      <w:rPr>
        <w:rFonts w:hint="default"/>
        <w:lang w:val="pt-PT" w:eastAsia="pt-PT" w:bidi="pt-PT"/>
      </w:rPr>
    </w:lvl>
    <w:lvl w:ilvl="5" w:tplc="8340CF6E">
      <w:numFmt w:val="bullet"/>
      <w:lvlText w:val="•"/>
      <w:lvlJc w:val="left"/>
      <w:pPr>
        <w:ind w:left="4385" w:hanging="315"/>
      </w:pPr>
      <w:rPr>
        <w:rFonts w:hint="default"/>
        <w:lang w:val="pt-PT" w:eastAsia="pt-PT" w:bidi="pt-PT"/>
      </w:rPr>
    </w:lvl>
    <w:lvl w:ilvl="6" w:tplc="55423C10">
      <w:numFmt w:val="bullet"/>
      <w:lvlText w:val="•"/>
      <w:lvlJc w:val="left"/>
      <w:pPr>
        <w:ind w:left="5381" w:hanging="315"/>
      </w:pPr>
      <w:rPr>
        <w:rFonts w:hint="default"/>
        <w:lang w:val="pt-PT" w:eastAsia="pt-PT" w:bidi="pt-PT"/>
      </w:rPr>
    </w:lvl>
    <w:lvl w:ilvl="7" w:tplc="B52E2C08">
      <w:numFmt w:val="bullet"/>
      <w:lvlText w:val="•"/>
      <w:lvlJc w:val="left"/>
      <w:pPr>
        <w:ind w:left="6377" w:hanging="315"/>
      </w:pPr>
      <w:rPr>
        <w:rFonts w:hint="default"/>
        <w:lang w:val="pt-PT" w:eastAsia="pt-PT" w:bidi="pt-PT"/>
      </w:rPr>
    </w:lvl>
    <w:lvl w:ilvl="8" w:tplc="7F0ED29C">
      <w:numFmt w:val="bullet"/>
      <w:lvlText w:val="•"/>
      <w:lvlJc w:val="left"/>
      <w:pPr>
        <w:ind w:left="7373" w:hanging="315"/>
      </w:pPr>
      <w:rPr>
        <w:rFonts w:hint="default"/>
        <w:lang w:val="pt-PT" w:eastAsia="pt-PT" w:bidi="pt-PT"/>
      </w:rPr>
    </w:lvl>
  </w:abstractNum>
  <w:abstractNum w:abstractNumId="16" w15:restartNumberingAfterBreak="0">
    <w:nsid w:val="5D2D5C9F"/>
    <w:multiLevelType w:val="multilevel"/>
    <w:tmpl w:val="DD6CFD20"/>
    <w:lvl w:ilvl="0">
      <w:start w:val="7"/>
      <w:numFmt w:val="decimal"/>
      <w:lvlText w:val="%1"/>
      <w:lvlJc w:val="left"/>
      <w:pPr>
        <w:ind w:left="122" w:hanging="490"/>
      </w:pPr>
      <w:rPr>
        <w:rFonts w:hint="default"/>
        <w:lang w:val="pt-PT" w:eastAsia="pt-PT" w:bidi="pt-PT"/>
      </w:rPr>
    </w:lvl>
    <w:lvl w:ilvl="1">
      <w:start w:val="2"/>
      <w:numFmt w:val="decimal"/>
      <w:lvlText w:val="%1.%2."/>
      <w:lvlJc w:val="left"/>
      <w:pPr>
        <w:ind w:left="122" w:hanging="490"/>
      </w:pPr>
      <w:rPr>
        <w:rFonts w:ascii="Arial" w:eastAsia="Arial" w:hAnsi="Arial" w:cs="Arial" w:hint="default"/>
        <w:b/>
        <w:bCs/>
        <w:spacing w:val="-1"/>
        <w:w w:val="99"/>
        <w:sz w:val="20"/>
        <w:szCs w:val="20"/>
        <w:lang w:val="pt-PT" w:eastAsia="pt-PT" w:bidi="pt-PT"/>
      </w:rPr>
    </w:lvl>
    <w:lvl w:ilvl="2">
      <w:numFmt w:val="bullet"/>
      <w:lvlText w:val="•"/>
      <w:lvlJc w:val="left"/>
      <w:pPr>
        <w:ind w:left="1969" w:hanging="490"/>
      </w:pPr>
      <w:rPr>
        <w:rFonts w:hint="default"/>
        <w:lang w:val="pt-PT" w:eastAsia="pt-PT" w:bidi="pt-PT"/>
      </w:rPr>
    </w:lvl>
    <w:lvl w:ilvl="3">
      <w:numFmt w:val="bullet"/>
      <w:lvlText w:val="•"/>
      <w:lvlJc w:val="left"/>
      <w:pPr>
        <w:ind w:left="2893" w:hanging="490"/>
      </w:pPr>
      <w:rPr>
        <w:rFonts w:hint="default"/>
        <w:lang w:val="pt-PT" w:eastAsia="pt-PT" w:bidi="pt-PT"/>
      </w:rPr>
    </w:lvl>
    <w:lvl w:ilvl="4">
      <w:numFmt w:val="bullet"/>
      <w:lvlText w:val="•"/>
      <w:lvlJc w:val="left"/>
      <w:pPr>
        <w:ind w:left="3818" w:hanging="490"/>
      </w:pPr>
      <w:rPr>
        <w:rFonts w:hint="default"/>
        <w:lang w:val="pt-PT" w:eastAsia="pt-PT" w:bidi="pt-PT"/>
      </w:rPr>
    </w:lvl>
    <w:lvl w:ilvl="5">
      <w:numFmt w:val="bullet"/>
      <w:lvlText w:val="•"/>
      <w:lvlJc w:val="left"/>
      <w:pPr>
        <w:ind w:left="4743" w:hanging="490"/>
      </w:pPr>
      <w:rPr>
        <w:rFonts w:hint="default"/>
        <w:lang w:val="pt-PT" w:eastAsia="pt-PT" w:bidi="pt-PT"/>
      </w:rPr>
    </w:lvl>
    <w:lvl w:ilvl="6">
      <w:numFmt w:val="bullet"/>
      <w:lvlText w:val="•"/>
      <w:lvlJc w:val="left"/>
      <w:pPr>
        <w:ind w:left="5667" w:hanging="490"/>
      </w:pPr>
      <w:rPr>
        <w:rFonts w:hint="default"/>
        <w:lang w:val="pt-PT" w:eastAsia="pt-PT" w:bidi="pt-PT"/>
      </w:rPr>
    </w:lvl>
    <w:lvl w:ilvl="7">
      <w:numFmt w:val="bullet"/>
      <w:lvlText w:val="•"/>
      <w:lvlJc w:val="left"/>
      <w:pPr>
        <w:ind w:left="6592" w:hanging="490"/>
      </w:pPr>
      <w:rPr>
        <w:rFonts w:hint="default"/>
        <w:lang w:val="pt-PT" w:eastAsia="pt-PT" w:bidi="pt-PT"/>
      </w:rPr>
    </w:lvl>
    <w:lvl w:ilvl="8">
      <w:numFmt w:val="bullet"/>
      <w:lvlText w:val="•"/>
      <w:lvlJc w:val="left"/>
      <w:pPr>
        <w:ind w:left="7517" w:hanging="490"/>
      </w:pPr>
      <w:rPr>
        <w:rFonts w:hint="default"/>
        <w:lang w:val="pt-PT" w:eastAsia="pt-PT" w:bidi="pt-PT"/>
      </w:rPr>
    </w:lvl>
  </w:abstractNum>
  <w:abstractNum w:abstractNumId="17" w15:restartNumberingAfterBreak="0">
    <w:nsid w:val="5F324B91"/>
    <w:multiLevelType w:val="multilevel"/>
    <w:tmpl w:val="A34E558E"/>
    <w:lvl w:ilvl="0">
      <w:start w:val="12"/>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14E4A9E"/>
    <w:multiLevelType w:val="multilevel"/>
    <w:tmpl w:val="7BCCABE8"/>
    <w:lvl w:ilvl="0">
      <w:start w:val="5"/>
      <w:numFmt w:val="decimal"/>
      <w:lvlText w:val="%1"/>
      <w:lvlJc w:val="left"/>
      <w:pPr>
        <w:ind w:left="520" w:hanging="399"/>
      </w:pPr>
      <w:rPr>
        <w:rFonts w:hint="default"/>
        <w:lang w:val="pt-PT" w:eastAsia="pt-PT" w:bidi="pt-PT"/>
      </w:rPr>
    </w:lvl>
    <w:lvl w:ilvl="1">
      <w:start w:val="2"/>
      <w:numFmt w:val="decimal"/>
      <w:lvlText w:val="%1.%2."/>
      <w:lvlJc w:val="left"/>
      <w:pPr>
        <w:ind w:left="520" w:hanging="399"/>
      </w:pPr>
      <w:rPr>
        <w:rFonts w:ascii="Arial" w:eastAsia="Arial" w:hAnsi="Arial" w:cs="Arial" w:hint="default"/>
        <w:b/>
        <w:bCs/>
        <w:spacing w:val="-1"/>
        <w:w w:val="99"/>
        <w:sz w:val="20"/>
        <w:szCs w:val="20"/>
        <w:lang w:val="pt-PT" w:eastAsia="pt-PT" w:bidi="pt-PT"/>
      </w:rPr>
    </w:lvl>
    <w:lvl w:ilvl="2">
      <w:start w:val="1"/>
      <w:numFmt w:val="decimal"/>
      <w:lvlText w:val="%1.%2.%3."/>
      <w:lvlJc w:val="left"/>
      <w:pPr>
        <w:ind w:left="122" w:hanging="634"/>
      </w:pPr>
      <w:rPr>
        <w:rFonts w:ascii="Arial" w:eastAsia="Arial" w:hAnsi="Arial" w:cs="Arial" w:hint="default"/>
        <w:b/>
        <w:bCs/>
        <w:spacing w:val="-1"/>
        <w:w w:val="99"/>
        <w:sz w:val="20"/>
        <w:szCs w:val="20"/>
        <w:lang w:val="pt-PT" w:eastAsia="pt-PT" w:bidi="pt-PT"/>
      </w:rPr>
    </w:lvl>
    <w:lvl w:ilvl="3">
      <w:numFmt w:val="bullet"/>
      <w:lvlText w:val="•"/>
      <w:lvlJc w:val="left"/>
      <w:pPr>
        <w:ind w:left="2485" w:hanging="634"/>
      </w:pPr>
      <w:rPr>
        <w:rFonts w:hint="default"/>
        <w:lang w:val="pt-PT" w:eastAsia="pt-PT" w:bidi="pt-PT"/>
      </w:rPr>
    </w:lvl>
    <w:lvl w:ilvl="4">
      <w:numFmt w:val="bullet"/>
      <w:lvlText w:val="•"/>
      <w:lvlJc w:val="left"/>
      <w:pPr>
        <w:ind w:left="3468" w:hanging="634"/>
      </w:pPr>
      <w:rPr>
        <w:rFonts w:hint="default"/>
        <w:lang w:val="pt-PT" w:eastAsia="pt-PT" w:bidi="pt-PT"/>
      </w:rPr>
    </w:lvl>
    <w:lvl w:ilvl="5">
      <w:numFmt w:val="bullet"/>
      <w:lvlText w:val="•"/>
      <w:lvlJc w:val="left"/>
      <w:pPr>
        <w:ind w:left="4451" w:hanging="634"/>
      </w:pPr>
      <w:rPr>
        <w:rFonts w:hint="default"/>
        <w:lang w:val="pt-PT" w:eastAsia="pt-PT" w:bidi="pt-PT"/>
      </w:rPr>
    </w:lvl>
    <w:lvl w:ilvl="6">
      <w:numFmt w:val="bullet"/>
      <w:lvlText w:val="•"/>
      <w:lvlJc w:val="left"/>
      <w:pPr>
        <w:ind w:left="5434" w:hanging="634"/>
      </w:pPr>
      <w:rPr>
        <w:rFonts w:hint="default"/>
        <w:lang w:val="pt-PT" w:eastAsia="pt-PT" w:bidi="pt-PT"/>
      </w:rPr>
    </w:lvl>
    <w:lvl w:ilvl="7">
      <w:numFmt w:val="bullet"/>
      <w:lvlText w:val="•"/>
      <w:lvlJc w:val="left"/>
      <w:pPr>
        <w:ind w:left="6417" w:hanging="634"/>
      </w:pPr>
      <w:rPr>
        <w:rFonts w:hint="default"/>
        <w:lang w:val="pt-PT" w:eastAsia="pt-PT" w:bidi="pt-PT"/>
      </w:rPr>
    </w:lvl>
    <w:lvl w:ilvl="8">
      <w:numFmt w:val="bullet"/>
      <w:lvlText w:val="•"/>
      <w:lvlJc w:val="left"/>
      <w:pPr>
        <w:ind w:left="7400" w:hanging="634"/>
      </w:pPr>
      <w:rPr>
        <w:rFonts w:hint="default"/>
        <w:lang w:val="pt-PT" w:eastAsia="pt-PT" w:bidi="pt-PT"/>
      </w:rPr>
    </w:lvl>
  </w:abstractNum>
  <w:abstractNum w:abstractNumId="19" w15:restartNumberingAfterBreak="0">
    <w:nsid w:val="618B5F28"/>
    <w:multiLevelType w:val="multilevel"/>
    <w:tmpl w:val="9CD04744"/>
    <w:lvl w:ilvl="0">
      <w:start w:val="4"/>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2CC7DD0"/>
    <w:multiLevelType w:val="multilevel"/>
    <w:tmpl w:val="335EE78A"/>
    <w:lvl w:ilvl="0">
      <w:start w:val="16"/>
      <w:numFmt w:val="decimal"/>
      <w:lvlText w:val="%1"/>
      <w:lvlJc w:val="left"/>
      <w:pPr>
        <w:ind w:left="723" w:hanging="602"/>
      </w:pPr>
      <w:rPr>
        <w:rFonts w:hint="default"/>
        <w:lang w:val="pt-PT" w:eastAsia="pt-PT" w:bidi="pt-PT"/>
      </w:rPr>
    </w:lvl>
    <w:lvl w:ilvl="1">
      <w:start w:val="3"/>
      <w:numFmt w:val="decimal"/>
      <w:lvlText w:val="%1.%2."/>
      <w:lvlJc w:val="left"/>
      <w:pPr>
        <w:ind w:left="723" w:hanging="602"/>
      </w:pPr>
      <w:rPr>
        <w:rFonts w:ascii="Arial" w:eastAsia="Arial" w:hAnsi="Arial" w:cs="Arial" w:hint="default"/>
        <w:spacing w:val="-1"/>
        <w:w w:val="99"/>
        <w:sz w:val="24"/>
        <w:szCs w:val="24"/>
        <w:lang w:val="pt-PT" w:eastAsia="pt-PT" w:bidi="pt-PT"/>
      </w:rPr>
    </w:lvl>
    <w:lvl w:ilvl="2">
      <w:start w:val="1"/>
      <w:numFmt w:val="decimal"/>
      <w:lvlText w:val="%1.%2.%3."/>
      <w:lvlJc w:val="left"/>
      <w:pPr>
        <w:ind w:left="122" w:hanging="818"/>
      </w:pPr>
      <w:rPr>
        <w:rFonts w:ascii="Arial" w:eastAsia="Arial" w:hAnsi="Arial" w:cs="Arial" w:hint="default"/>
        <w:spacing w:val="-1"/>
        <w:w w:val="99"/>
        <w:sz w:val="24"/>
        <w:szCs w:val="24"/>
        <w:lang w:val="pt-PT" w:eastAsia="pt-PT" w:bidi="pt-PT"/>
      </w:rPr>
    </w:lvl>
    <w:lvl w:ilvl="3">
      <w:numFmt w:val="bullet"/>
      <w:lvlText w:val="•"/>
      <w:lvlJc w:val="left"/>
      <w:pPr>
        <w:ind w:left="2641" w:hanging="818"/>
      </w:pPr>
      <w:rPr>
        <w:rFonts w:hint="default"/>
        <w:lang w:val="pt-PT" w:eastAsia="pt-PT" w:bidi="pt-PT"/>
      </w:rPr>
    </w:lvl>
    <w:lvl w:ilvl="4">
      <w:numFmt w:val="bullet"/>
      <w:lvlText w:val="•"/>
      <w:lvlJc w:val="left"/>
      <w:pPr>
        <w:ind w:left="3602" w:hanging="818"/>
      </w:pPr>
      <w:rPr>
        <w:rFonts w:hint="default"/>
        <w:lang w:val="pt-PT" w:eastAsia="pt-PT" w:bidi="pt-PT"/>
      </w:rPr>
    </w:lvl>
    <w:lvl w:ilvl="5">
      <w:numFmt w:val="bullet"/>
      <w:lvlText w:val="•"/>
      <w:lvlJc w:val="left"/>
      <w:pPr>
        <w:ind w:left="4562" w:hanging="818"/>
      </w:pPr>
      <w:rPr>
        <w:rFonts w:hint="default"/>
        <w:lang w:val="pt-PT" w:eastAsia="pt-PT" w:bidi="pt-PT"/>
      </w:rPr>
    </w:lvl>
    <w:lvl w:ilvl="6">
      <w:numFmt w:val="bullet"/>
      <w:lvlText w:val="•"/>
      <w:lvlJc w:val="left"/>
      <w:pPr>
        <w:ind w:left="5523" w:hanging="818"/>
      </w:pPr>
      <w:rPr>
        <w:rFonts w:hint="default"/>
        <w:lang w:val="pt-PT" w:eastAsia="pt-PT" w:bidi="pt-PT"/>
      </w:rPr>
    </w:lvl>
    <w:lvl w:ilvl="7">
      <w:numFmt w:val="bullet"/>
      <w:lvlText w:val="•"/>
      <w:lvlJc w:val="left"/>
      <w:pPr>
        <w:ind w:left="6484" w:hanging="818"/>
      </w:pPr>
      <w:rPr>
        <w:rFonts w:hint="default"/>
        <w:lang w:val="pt-PT" w:eastAsia="pt-PT" w:bidi="pt-PT"/>
      </w:rPr>
    </w:lvl>
    <w:lvl w:ilvl="8">
      <w:numFmt w:val="bullet"/>
      <w:lvlText w:val="•"/>
      <w:lvlJc w:val="left"/>
      <w:pPr>
        <w:ind w:left="7444" w:hanging="818"/>
      </w:pPr>
      <w:rPr>
        <w:rFonts w:hint="default"/>
        <w:lang w:val="pt-PT" w:eastAsia="pt-PT" w:bidi="pt-PT"/>
      </w:rPr>
    </w:lvl>
  </w:abstractNum>
  <w:abstractNum w:abstractNumId="21" w15:restartNumberingAfterBreak="0">
    <w:nsid w:val="63306539"/>
    <w:multiLevelType w:val="multilevel"/>
    <w:tmpl w:val="431879F2"/>
    <w:lvl w:ilvl="0">
      <w:start w:val="6"/>
      <w:numFmt w:val="decimal"/>
      <w:lvlText w:val="%1"/>
      <w:lvlJc w:val="left"/>
      <w:pPr>
        <w:ind w:left="122" w:hanging="502"/>
      </w:pPr>
      <w:rPr>
        <w:rFonts w:hint="default"/>
        <w:lang w:val="pt-PT" w:eastAsia="pt-PT" w:bidi="pt-PT"/>
      </w:rPr>
    </w:lvl>
    <w:lvl w:ilvl="1">
      <w:start w:val="1"/>
      <w:numFmt w:val="decimal"/>
      <w:lvlText w:val="%1.%2."/>
      <w:lvlJc w:val="left"/>
      <w:pPr>
        <w:ind w:left="122" w:hanging="502"/>
      </w:pPr>
      <w:rPr>
        <w:rFonts w:ascii="Arial" w:eastAsia="Arial" w:hAnsi="Arial" w:cs="Arial" w:hint="default"/>
        <w:b/>
        <w:bCs/>
        <w:spacing w:val="-1"/>
        <w:w w:val="99"/>
        <w:sz w:val="20"/>
        <w:szCs w:val="20"/>
        <w:lang w:val="pt-PT" w:eastAsia="pt-PT" w:bidi="pt-PT"/>
      </w:rPr>
    </w:lvl>
    <w:lvl w:ilvl="2">
      <w:numFmt w:val="bullet"/>
      <w:lvlText w:val="•"/>
      <w:lvlJc w:val="left"/>
      <w:pPr>
        <w:ind w:left="1969" w:hanging="502"/>
      </w:pPr>
      <w:rPr>
        <w:rFonts w:hint="default"/>
        <w:lang w:val="pt-PT" w:eastAsia="pt-PT" w:bidi="pt-PT"/>
      </w:rPr>
    </w:lvl>
    <w:lvl w:ilvl="3">
      <w:numFmt w:val="bullet"/>
      <w:lvlText w:val="•"/>
      <w:lvlJc w:val="left"/>
      <w:pPr>
        <w:ind w:left="2893" w:hanging="502"/>
      </w:pPr>
      <w:rPr>
        <w:rFonts w:hint="default"/>
        <w:lang w:val="pt-PT" w:eastAsia="pt-PT" w:bidi="pt-PT"/>
      </w:rPr>
    </w:lvl>
    <w:lvl w:ilvl="4">
      <w:numFmt w:val="bullet"/>
      <w:lvlText w:val="•"/>
      <w:lvlJc w:val="left"/>
      <w:pPr>
        <w:ind w:left="3818" w:hanging="502"/>
      </w:pPr>
      <w:rPr>
        <w:rFonts w:hint="default"/>
        <w:lang w:val="pt-PT" w:eastAsia="pt-PT" w:bidi="pt-PT"/>
      </w:rPr>
    </w:lvl>
    <w:lvl w:ilvl="5">
      <w:numFmt w:val="bullet"/>
      <w:lvlText w:val="•"/>
      <w:lvlJc w:val="left"/>
      <w:pPr>
        <w:ind w:left="4743" w:hanging="502"/>
      </w:pPr>
      <w:rPr>
        <w:rFonts w:hint="default"/>
        <w:lang w:val="pt-PT" w:eastAsia="pt-PT" w:bidi="pt-PT"/>
      </w:rPr>
    </w:lvl>
    <w:lvl w:ilvl="6">
      <w:numFmt w:val="bullet"/>
      <w:lvlText w:val="•"/>
      <w:lvlJc w:val="left"/>
      <w:pPr>
        <w:ind w:left="5667" w:hanging="502"/>
      </w:pPr>
      <w:rPr>
        <w:rFonts w:hint="default"/>
        <w:lang w:val="pt-PT" w:eastAsia="pt-PT" w:bidi="pt-PT"/>
      </w:rPr>
    </w:lvl>
    <w:lvl w:ilvl="7">
      <w:numFmt w:val="bullet"/>
      <w:lvlText w:val="•"/>
      <w:lvlJc w:val="left"/>
      <w:pPr>
        <w:ind w:left="6592" w:hanging="502"/>
      </w:pPr>
      <w:rPr>
        <w:rFonts w:hint="default"/>
        <w:lang w:val="pt-PT" w:eastAsia="pt-PT" w:bidi="pt-PT"/>
      </w:rPr>
    </w:lvl>
    <w:lvl w:ilvl="8">
      <w:numFmt w:val="bullet"/>
      <w:lvlText w:val="•"/>
      <w:lvlJc w:val="left"/>
      <w:pPr>
        <w:ind w:left="7517" w:hanging="502"/>
      </w:pPr>
      <w:rPr>
        <w:rFonts w:hint="default"/>
        <w:lang w:val="pt-PT" w:eastAsia="pt-PT" w:bidi="pt-PT"/>
      </w:rPr>
    </w:lvl>
  </w:abstractNum>
  <w:abstractNum w:abstractNumId="22" w15:restartNumberingAfterBreak="0">
    <w:nsid w:val="66B03F33"/>
    <w:multiLevelType w:val="multilevel"/>
    <w:tmpl w:val="AF04BDAA"/>
    <w:lvl w:ilvl="0">
      <w:start w:val="1"/>
      <w:numFmt w:val="lowerLetter"/>
      <w:lvlText w:val="%1)"/>
      <w:lvlJc w:val="left"/>
      <w:pPr>
        <w:ind w:left="122" w:hanging="320"/>
      </w:pPr>
      <w:rPr>
        <w:rFonts w:ascii="Arial" w:eastAsia="Arial" w:hAnsi="Arial" w:cs="Arial" w:hint="default"/>
        <w:b/>
        <w:bCs/>
        <w:spacing w:val="-1"/>
        <w:w w:val="99"/>
        <w:sz w:val="20"/>
        <w:szCs w:val="20"/>
        <w:lang w:val="pt-PT" w:eastAsia="pt-PT" w:bidi="pt-PT"/>
      </w:rPr>
    </w:lvl>
    <w:lvl w:ilvl="1">
      <w:start w:val="1"/>
      <w:numFmt w:val="decimal"/>
      <w:lvlText w:val="%1.%2)"/>
      <w:lvlJc w:val="left"/>
      <w:pPr>
        <w:ind w:left="1362" w:hanging="372"/>
        <w:jc w:val="right"/>
      </w:pPr>
      <w:rPr>
        <w:rFonts w:ascii="Arial" w:eastAsia="Arial" w:hAnsi="Arial" w:cs="Arial" w:hint="default"/>
        <w:b/>
        <w:bCs/>
        <w:spacing w:val="-1"/>
        <w:w w:val="99"/>
        <w:sz w:val="20"/>
        <w:szCs w:val="20"/>
        <w:lang w:val="pt-PT" w:eastAsia="pt-PT" w:bidi="pt-PT"/>
      </w:rPr>
    </w:lvl>
    <w:lvl w:ilvl="2">
      <w:numFmt w:val="bullet"/>
      <w:lvlText w:val="•"/>
      <w:lvlJc w:val="left"/>
      <w:pPr>
        <w:ind w:left="2249" w:hanging="372"/>
      </w:pPr>
      <w:rPr>
        <w:rFonts w:hint="default"/>
        <w:lang w:val="pt-PT" w:eastAsia="pt-PT" w:bidi="pt-PT"/>
      </w:rPr>
    </w:lvl>
    <w:lvl w:ilvl="3">
      <w:numFmt w:val="bullet"/>
      <w:lvlText w:val="•"/>
      <w:lvlJc w:val="left"/>
      <w:pPr>
        <w:ind w:left="3139" w:hanging="372"/>
      </w:pPr>
      <w:rPr>
        <w:rFonts w:hint="default"/>
        <w:lang w:val="pt-PT" w:eastAsia="pt-PT" w:bidi="pt-PT"/>
      </w:rPr>
    </w:lvl>
    <w:lvl w:ilvl="4">
      <w:numFmt w:val="bullet"/>
      <w:lvlText w:val="•"/>
      <w:lvlJc w:val="left"/>
      <w:pPr>
        <w:ind w:left="4028" w:hanging="372"/>
      </w:pPr>
      <w:rPr>
        <w:rFonts w:hint="default"/>
        <w:lang w:val="pt-PT" w:eastAsia="pt-PT" w:bidi="pt-PT"/>
      </w:rPr>
    </w:lvl>
    <w:lvl w:ilvl="5">
      <w:numFmt w:val="bullet"/>
      <w:lvlText w:val="•"/>
      <w:lvlJc w:val="left"/>
      <w:pPr>
        <w:ind w:left="4918" w:hanging="372"/>
      </w:pPr>
      <w:rPr>
        <w:rFonts w:hint="default"/>
        <w:lang w:val="pt-PT" w:eastAsia="pt-PT" w:bidi="pt-PT"/>
      </w:rPr>
    </w:lvl>
    <w:lvl w:ilvl="6">
      <w:numFmt w:val="bullet"/>
      <w:lvlText w:val="•"/>
      <w:lvlJc w:val="left"/>
      <w:pPr>
        <w:ind w:left="5808" w:hanging="372"/>
      </w:pPr>
      <w:rPr>
        <w:rFonts w:hint="default"/>
        <w:lang w:val="pt-PT" w:eastAsia="pt-PT" w:bidi="pt-PT"/>
      </w:rPr>
    </w:lvl>
    <w:lvl w:ilvl="7">
      <w:numFmt w:val="bullet"/>
      <w:lvlText w:val="•"/>
      <w:lvlJc w:val="left"/>
      <w:pPr>
        <w:ind w:left="6697" w:hanging="372"/>
      </w:pPr>
      <w:rPr>
        <w:rFonts w:hint="default"/>
        <w:lang w:val="pt-PT" w:eastAsia="pt-PT" w:bidi="pt-PT"/>
      </w:rPr>
    </w:lvl>
    <w:lvl w:ilvl="8">
      <w:numFmt w:val="bullet"/>
      <w:lvlText w:val="•"/>
      <w:lvlJc w:val="left"/>
      <w:pPr>
        <w:ind w:left="7587" w:hanging="372"/>
      </w:pPr>
      <w:rPr>
        <w:rFonts w:hint="default"/>
        <w:lang w:val="pt-PT" w:eastAsia="pt-PT" w:bidi="pt-PT"/>
      </w:rPr>
    </w:lvl>
  </w:abstractNum>
  <w:abstractNum w:abstractNumId="23"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4" w15:restartNumberingAfterBreak="0">
    <w:nsid w:val="7DC07131"/>
    <w:multiLevelType w:val="hybridMultilevel"/>
    <w:tmpl w:val="854AD17A"/>
    <w:lvl w:ilvl="0" w:tplc="C478DE7A">
      <w:start w:val="6"/>
      <w:numFmt w:val="decimal"/>
      <w:lvlText w:val="%1-"/>
      <w:lvlJc w:val="left"/>
      <w:pPr>
        <w:ind w:left="405" w:hanging="284"/>
      </w:pPr>
      <w:rPr>
        <w:rFonts w:ascii="Arial" w:eastAsia="Arial" w:hAnsi="Arial" w:cs="Arial" w:hint="default"/>
        <w:b/>
        <w:bCs/>
        <w:spacing w:val="-1"/>
        <w:w w:val="99"/>
        <w:sz w:val="20"/>
        <w:szCs w:val="20"/>
        <w:lang w:val="pt-PT" w:eastAsia="pt-PT" w:bidi="pt-PT"/>
      </w:rPr>
    </w:lvl>
    <w:lvl w:ilvl="1" w:tplc="A12C7E66">
      <w:start w:val="1"/>
      <w:numFmt w:val="lowerLetter"/>
      <w:lvlText w:val="%2)"/>
      <w:lvlJc w:val="left"/>
      <w:pPr>
        <w:ind w:left="122" w:hanging="353"/>
      </w:pPr>
      <w:rPr>
        <w:rFonts w:ascii="Arial" w:eastAsia="Arial" w:hAnsi="Arial" w:cs="Arial" w:hint="default"/>
        <w:b/>
        <w:bCs/>
        <w:spacing w:val="-1"/>
        <w:w w:val="99"/>
        <w:sz w:val="20"/>
        <w:szCs w:val="20"/>
        <w:lang w:val="pt-PT" w:eastAsia="pt-PT" w:bidi="pt-PT"/>
      </w:rPr>
    </w:lvl>
    <w:lvl w:ilvl="2" w:tplc="9CA266EA">
      <w:numFmt w:val="bullet"/>
      <w:lvlText w:val="•"/>
      <w:lvlJc w:val="left"/>
      <w:pPr>
        <w:ind w:left="1396" w:hanging="353"/>
      </w:pPr>
      <w:rPr>
        <w:rFonts w:hint="default"/>
        <w:lang w:val="pt-PT" w:eastAsia="pt-PT" w:bidi="pt-PT"/>
      </w:rPr>
    </w:lvl>
    <w:lvl w:ilvl="3" w:tplc="BE8A66AE">
      <w:numFmt w:val="bullet"/>
      <w:lvlText w:val="•"/>
      <w:lvlJc w:val="left"/>
      <w:pPr>
        <w:ind w:left="2392" w:hanging="353"/>
      </w:pPr>
      <w:rPr>
        <w:rFonts w:hint="default"/>
        <w:lang w:val="pt-PT" w:eastAsia="pt-PT" w:bidi="pt-PT"/>
      </w:rPr>
    </w:lvl>
    <w:lvl w:ilvl="4" w:tplc="C14CF7DA">
      <w:numFmt w:val="bullet"/>
      <w:lvlText w:val="•"/>
      <w:lvlJc w:val="left"/>
      <w:pPr>
        <w:ind w:left="3388" w:hanging="353"/>
      </w:pPr>
      <w:rPr>
        <w:rFonts w:hint="default"/>
        <w:lang w:val="pt-PT" w:eastAsia="pt-PT" w:bidi="pt-PT"/>
      </w:rPr>
    </w:lvl>
    <w:lvl w:ilvl="5" w:tplc="2F96F954">
      <w:numFmt w:val="bullet"/>
      <w:lvlText w:val="•"/>
      <w:lvlJc w:val="left"/>
      <w:pPr>
        <w:ind w:left="4385" w:hanging="353"/>
      </w:pPr>
      <w:rPr>
        <w:rFonts w:hint="default"/>
        <w:lang w:val="pt-PT" w:eastAsia="pt-PT" w:bidi="pt-PT"/>
      </w:rPr>
    </w:lvl>
    <w:lvl w:ilvl="6" w:tplc="BB8A1DFC">
      <w:numFmt w:val="bullet"/>
      <w:lvlText w:val="•"/>
      <w:lvlJc w:val="left"/>
      <w:pPr>
        <w:ind w:left="5381" w:hanging="353"/>
      </w:pPr>
      <w:rPr>
        <w:rFonts w:hint="default"/>
        <w:lang w:val="pt-PT" w:eastAsia="pt-PT" w:bidi="pt-PT"/>
      </w:rPr>
    </w:lvl>
    <w:lvl w:ilvl="7" w:tplc="8FFE8548">
      <w:numFmt w:val="bullet"/>
      <w:lvlText w:val="•"/>
      <w:lvlJc w:val="left"/>
      <w:pPr>
        <w:ind w:left="6377" w:hanging="353"/>
      </w:pPr>
      <w:rPr>
        <w:rFonts w:hint="default"/>
        <w:lang w:val="pt-PT" w:eastAsia="pt-PT" w:bidi="pt-PT"/>
      </w:rPr>
    </w:lvl>
    <w:lvl w:ilvl="8" w:tplc="79F0563E">
      <w:numFmt w:val="bullet"/>
      <w:lvlText w:val="•"/>
      <w:lvlJc w:val="left"/>
      <w:pPr>
        <w:ind w:left="7373" w:hanging="353"/>
      </w:pPr>
      <w:rPr>
        <w:rFonts w:hint="default"/>
        <w:lang w:val="pt-PT" w:eastAsia="pt-PT" w:bidi="pt-PT"/>
      </w:rPr>
    </w:lvl>
  </w:abstractNum>
  <w:num w:numId="1">
    <w:abstractNumId w:val="16"/>
  </w:num>
  <w:num w:numId="2">
    <w:abstractNumId w:val="21"/>
  </w:num>
  <w:num w:numId="3">
    <w:abstractNumId w:val="18"/>
  </w:num>
  <w:num w:numId="4">
    <w:abstractNumId w:val="8"/>
  </w:num>
  <w:num w:numId="5">
    <w:abstractNumId w:val="20"/>
  </w:num>
  <w:num w:numId="6">
    <w:abstractNumId w:val="10"/>
  </w:num>
  <w:num w:numId="7">
    <w:abstractNumId w:val="24"/>
  </w:num>
  <w:num w:numId="8">
    <w:abstractNumId w:val="6"/>
  </w:num>
  <w:num w:numId="9">
    <w:abstractNumId w:val="22"/>
  </w:num>
  <w:num w:numId="10">
    <w:abstractNumId w:val="3"/>
  </w:num>
  <w:num w:numId="11">
    <w:abstractNumId w:val="14"/>
  </w:num>
  <w:num w:numId="12">
    <w:abstractNumId w:val="12"/>
  </w:num>
  <w:num w:numId="13">
    <w:abstractNumId w:val="15"/>
  </w:num>
  <w:num w:numId="14">
    <w:abstractNumId w:val="2"/>
  </w:num>
  <w:num w:numId="15">
    <w:abstractNumId w:val="23"/>
  </w:num>
  <w:num w:numId="16">
    <w:abstractNumId w:val="1"/>
  </w:num>
  <w:num w:numId="17">
    <w:abstractNumId w:val="11"/>
  </w:num>
  <w:num w:numId="18">
    <w:abstractNumId w:val="7"/>
  </w:num>
  <w:num w:numId="19">
    <w:abstractNumId w:val="13"/>
  </w:num>
  <w:num w:numId="20">
    <w:abstractNumId w:val="17"/>
  </w:num>
  <w:num w:numId="21">
    <w:abstractNumId w:val="0"/>
  </w:num>
  <w:num w:numId="22">
    <w:abstractNumId w:val="5"/>
  </w:num>
  <w:num w:numId="23">
    <w:abstractNumId w:val="19"/>
  </w:num>
  <w:num w:numId="24">
    <w:abstractNumId w:val="9"/>
  </w:num>
  <w:num w:numId="25">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71CC"/>
    <w:rsid w:val="00044687"/>
    <w:rsid w:val="0004639E"/>
    <w:rsid w:val="0007381F"/>
    <w:rsid w:val="00076451"/>
    <w:rsid w:val="000A0F75"/>
    <w:rsid w:val="00121F4A"/>
    <w:rsid w:val="001523FF"/>
    <w:rsid w:val="0015363A"/>
    <w:rsid w:val="00155C27"/>
    <w:rsid w:val="00167083"/>
    <w:rsid w:val="001C193A"/>
    <w:rsid w:val="001E51F4"/>
    <w:rsid w:val="0020781C"/>
    <w:rsid w:val="0021629E"/>
    <w:rsid w:val="002877A5"/>
    <w:rsid w:val="002E02B4"/>
    <w:rsid w:val="00337A87"/>
    <w:rsid w:val="00340148"/>
    <w:rsid w:val="00357323"/>
    <w:rsid w:val="00376ACC"/>
    <w:rsid w:val="00385F31"/>
    <w:rsid w:val="003871E7"/>
    <w:rsid w:val="0038797D"/>
    <w:rsid w:val="003D73C1"/>
    <w:rsid w:val="003D740B"/>
    <w:rsid w:val="003E3E3A"/>
    <w:rsid w:val="003F4D1D"/>
    <w:rsid w:val="003F6F77"/>
    <w:rsid w:val="0040727A"/>
    <w:rsid w:val="00417EA7"/>
    <w:rsid w:val="00421D27"/>
    <w:rsid w:val="004365E5"/>
    <w:rsid w:val="00450DC4"/>
    <w:rsid w:val="004536A9"/>
    <w:rsid w:val="0046523B"/>
    <w:rsid w:val="004B0343"/>
    <w:rsid w:val="004B7892"/>
    <w:rsid w:val="004D0824"/>
    <w:rsid w:val="004E328F"/>
    <w:rsid w:val="005133F5"/>
    <w:rsid w:val="005136C8"/>
    <w:rsid w:val="00534EFF"/>
    <w:rsid w:val="00562312"/>
    <w:rsid w:val="00580B48"/>
    <w:rsid w:val="005C4AC5"/>
    <w:rsid w:val="005D6BA5"/>
    <w:rsid w:val="005F7F87"/>
    <w:rsid w:val="00634E67"/>
    <w:rsid w:val="006822B5"/>
    <w:rsid w:val="00687CA8"/>
    <w:rsid w:val="006A3666"/>
    <w:rsid w:val="006B763E"/>
    <w:rsid w:val="006D40BF"/>
    <w:rsid w:val="00702AD5"/>
    <w:rsid w:val="00706219"/>
    <w:rsid w:val="00741A69"/>
    <w:rsid w:val="00747BF5"/>
    <w:rsid w:val="00755154"/>
    <w:rsid w:val="007610CE"/>
    <w:rsid w:val="00777FBF"/>
    <w:rsid w:val="00794890"/>
    <w:rsid w:val="007C689B"/>
    <w:rsid w:val="007D2FC0"/>
    <w:rsid w:val="007D44D3"/>
    <w:rsid w:val="007E5410"/>
    <w:rsid w:val="00810D20"/>
    <w:rsid w:val="00822840"/>
    <w:rsid w:val="00823737"/>
    <w:rsid w:val="00844726"/>
    <w:rsid w:val="0085410F"/>
    <w:rsid w:val="008616C7"/>
    <w:rsid w:val="008778C8"/>
    <w:rsid w:val="00883298"/>
    <w:rsid w:val="00932EFA"/>
    <w:rsid w:val="00954715"/>
    <w:rsid w:val="009645D4"/>
    <w:rsid w:val="00970D46"/>
    <w:rsid w:val="009867FF"/>
    <w:rsid w:val="0099278D"/>
    <w:rsid w:val="009A5E5E"/>
    <w:rsid w:val="009B78D9"/>
    <w:rsid w:val="009C3C4B"/>
    <w:rsid w:val="009C3E91"/>
    <w:rsid w:val="009C66D7"/>
    <w:rsid w:val="009E5D72"/>
    <w:rsid w:val="009E5E7B"/>
    <w:rsid w:val="009F1F23"/>
    <w:rsid w:val="00A301BA"/>
    <w:rsid w:val="00AA3ED0"/>
    <w:rsid w:val="00AA7023"/>
    <w:rsid w:val="00AE2CEB"/>
    <w:rsid w:val="00AE7B2A"/>
    <w:rsid w:val="00B27FEA"/>
    <w:rsid w:val="00B32391"/>
    <w:rsid w:val="00B74F06"/>
    <w:rsid w:val="00B93E09"/>
    <w:rsid w:val="00B971FA"/>
    <w:rsid w:val="00BC70B7"/>
    <w:rsid w:val="00BF1EBD"/>
    <w:rsid w:val="00BF3E01"/>
    <w:rsid w:val="00BF7D40"/>
    <w:rsid w:val="00C00DA7"/>
    <w:rsid w:val="00C263C3"/>
    <w:rsid w:val="00C61324"/>
    <w:rsid w:val="00C64343"/>
    <w:rsid w:val="00C84759"/>
    <w:rsid w:val="00CD2BF2"/>
    <w:rsid w:val="00CD62BB"/>
    <w:rsid w:val="00CF210B"/>
    <w:rsid w:val="00D06729"/>
    <w:rsid w:val="00D150D8"/>
    <w:rsid w:val="00D2545B"/>
    <w:rsid w:val="00D31989"/>
    <w:rsid w:val="00D43FD8"/>
    <w:rsid w:val="00D55825"/>
    <w:rsid w:val="00D649BC"/>
    <w:rsid w:val="00D747A6"/>
    <w:rsid w:val="00D8126F"/>
    <w:rsid w:val="00D920BE"/>
    <w:rsid w:val="00DE6037"/>
    <w:rsid w:val="00DF0E82"/>
    <w:rsid w:val="00DF55DF"/>
    <w:rsid w:val="00E023CE"/>
    <w:rsid w:val="00E90443"/>
    <w:rsid w:val="00ED571F"/>
    <w:rsid w:val="00F0619F"/>
    <w:rsid w:val="00F11837"/>
    <w:rsid w:val="00F27907"/>
    <w:rsid w:val="00F36FDE"/>
    <w:rsid w:val="00F371C9"/>
    <w:rsid w:val="00F61FB4"/>
    <w:rsid w:val="00F655A0"/>
    <w:rsid w:val="00F95FA7"/>
    <w:rsid w:val="00FA0740"/>
    <w:rsid w:val="00FA20F5"/>
    <w:rsid w:val="00FC4854"/>
    <w:rsid w:val="00FC5FA1"/>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155241"/>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 w:type="table" w:styleId="Tabelacomgrade">
    <w:name w:val="Table Grid"/>
    <w:basedOn w:val="Tabelanormal"/>
    <w:uiPriority w:val="39"/>
    <w:rsid w:val="00794890"/>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70D46"/>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932EFA"/>
    <w:rPr>
      <w:color w:val="0000FF" w:themeColor="hyperlink"/>
      <w:u w:val="single"/>
    </w:rPr>
  </w:style>
  <w:style w:type="paragraph" w:customStyle="1" w:styleId="western">
    <w:name w:val="western"/>
    <w:basedOn w:val="Normal"/>
    <w:rsid w:val="0099278D"/>
    <w:pPr>
      <w:widowControl/>
      <w:suppressAutoHyphens/>
      <w:autoSpaceDE/>
      <w:autoSpaceDN/>
      <w:spacing w:before="280"/>
      <w:jc w:val="both"/>
    </w:pPr>
    <w:rPr>
      <w:rFonts w:ascii="Times New Roman" w:eastAsia="Times New Roman" w:hAnsi="Times New Roman" w:cs="Times New Roman"/>
      <w:color w:val="000000"/>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rafael.compras@ferrazdevasconcelos.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4832</Words>
  <Characters>26095</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30866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2018-11-22T13:59:00Z</cp:lastPrinted>
  <dcterms:created xsi:type="dcterms:W3CDTF">2018-11-22T13:59:00Z</dcterms:created>
  <dcterms:modified xsi:type="dcterms:W3CDTF">2018-11-22T13:59:00Z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