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" w:after="0"/>
        <w:jc w:val="center"/>
      </w:pPr>
      <w:r>
        <w:rPr>
          <w:rFonts w:ascii="Times New Roman" w:hAnsi="Times New Roman" w:cs="Times New Roman"/>
          <w:b/>
          <w:bCs/>
          <w:color w:val="FF3333"/>
        </w:rPr>
        <w:t>ANEXO XXIII</w:t>
      </w:r>
    </w:p>
    <w:p>
      <w:pPr>
        <w:pStyle w:val="5"/>
        <w:tabs>
          <w:tab w:val="left" w:pos="1763"/>
        </w:tabs>
        <w:spacing w:before="56"/>
        <w:ind w:left="661"/>
        <w:jc w:val="center"/>
      </w:pPr>
      <w:r>
        <w:rPr>
          <w:rStyle w:val="6"/>
          <w:rFonts w:cs="Century Gothic"/>
        </w:rPr>
        <w:t>APROVAÇÃO PELO</w:t>
      </w:r>
      <w:r>
        <w:rPr>
          <w:rStyle w:val="6"/>
          <w:rFonts w:cs="Century Gothic"/>
          <w:spacing w:val="-11"/>
        </w:rPr>
        <w:t xml:space="preserve"> </w:t>
      </w:r>
      <w:r>
        <w:rPr>
          <w:rStyle w:val="6"/>
          <w:rFonts w:cs="Century Gothic"/>
        </w:rPr>
        <w:t>CONCEDENTE</w:t>
      </w: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  <w:rPr>
          <w:rFonts w:ascii="Times New Roman" w:hAnsi="Times New Roman" w:cs="Times New Roman"/>
        </w:rPr>
      </w:pPr>
    </w:p>
    <w:p>
      <w:pPr>
        <w:pStyle w:val="2"/>
        <w:spacing w:before="3" w:after="0"/>
      </w:pPr>
      <w:r>
        <w:rPr>
          <w:rFonts w:ascii="Times New Roman" w:hAnsi="Times New Roman" w:cs="Times New Roman"/>
        </w:rPr>
        <w:t>Comissão de Avaliação e Monitoramento; (  ) Aprovado  (  ) Reprovado</w:t>
      </w:r>
    </w:p>
    <w:p>
      <w:pPr>
        <w:pStyle w:val="2"/>
        <w:spacing w:before="3" w:after="0"/>
      </w:pPr>
      <w:r>
        <w:rPr>
          <w:rFonts w:ascii="Times New Roman" w:hAnsi="Times New Roman" w:cs="Times New Roman"/>
        </w:rPr>
        <w:t>Ferraz de Vasconcelos,     /    /2019</w:t>
      </w:r>
    </w:p>
    <w:p>
      <w:pPr>
        <w:pStyle w:val="2"/>
        <w:spacing w:before="3" w:after="0"/>
      </w:pPr>
      <w:r>
        <w:rPr>
          <w:rFonts w:ascii="Times New Roman" w:hAnsi="Times New Roman" w:cs="Times New Roman"/>
        </w:rPr>
        <w:t>Assinatura:__________________________________</w:t>
      </w:r>
    </w:p>
    <w:p>
      <w:pPr>
        <w:pStyle w:val="2"/>
        <w:spacing w:before="3" w:after="0"/>
      </w:pPr>
      <w:r>
        <w:rPr>
          <w:rFonts w:ascii="Times New Roman" w:hAnsi="Times New Roman" w:eastAsia="Times New Roman" w:cs="Times New Roman"/>
        </w:rPr>
        <w:t xml:space="preserve">   </w:t>
      </w:r>
    </w:p>
    <w:p>
      <w:pPr>
        <w:pStyle w:val="2"/>
        <w:spacing w:before="3" w:after="0"/>
        <w:rPr>
          <w:rFonts w:ascii="Times New Roman" w:hAnsi="Times New Roman" w:eastAsia="Century Gothic" w:cs="Times New Roman"/>
        </w:rPr>
      </w:pPr>
    </w:p>
    <w:p>
      <w:pPr>
        <w:pStyle w:val="2"/>
        <w:spacing w:before="3" w:after="0"/>
      </w:pPr>
      <w:r>
        <w:rPr>
          <w:rFonts w:ascii="Times New Roman" w:hAnsi="Times New Roman" w:cs="Times New Roman"/>
        </w:rPr>
        <w:t>Gestor: (  ) Aprovado  (  ) Reprovado</w:t>
      </w:r>
    </w:p>
    <w:p>
      <w:pPr>
        <w:pStyle w:val="2"/>
        <w:spacing w:before="3" w:after="0"/>
      </w:pPr>
      <w:r>
        <w:rPr>
          <w:rFonts w:ascii="Times New Roman" w:hAnsi="Times New Roman" w:cs="Times New Roman"/>
        </w:rPr>
        <w:t>Ferraz de Vasconcelos,     /    /2019</w:t>
      </w:r>
    </w:p>
    <w:p>
      <w:pPr>
        <w:pStyle w:val="2"/>
        <w:spacing w:before="3" w:after="0"/>
      </w:pPr>
      <w:r>
        <w:rPr>
          <w:rFonts w:ascii="Times New Roman" w:hAnsi="Times New Roman" w:cs="Times New Roman"/>
        </w:rPr>
        <w:t>Assinatura:__________________________________</w:t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Century Gothic">
    <w:altName w:val="FreeSans"/>
    <w:panose1 w:val="020B0502020202020204"/>
    <w:charset w:val="00"/>
    <w:family w:val="swiss"/>
    <w:pitch w:val="default"/>
    <w:sig w:usb0="00000000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F2A4E0"/>
    <w:rsid w:val="F9F2A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5">
    <w:name w:val="List Paragraph"/>
    <w:basedOn w:val="1"/>
    <w:qFormat/>
    <w:uiPriority w:val="0"/>
    <w:pPr>
      <w:suppressAutoHyphens/>
      <w:ind w:left="101" w:right="0" w:firstLine="0"/>
      <w:jc w:val="both"/>
    </w:pPr>
    <w:rPr>
      <w:rFonts w:ascii="Times New Roman" w:hAnsi="Times New Roman" w:cs="Times New Roman"/>
    </w:rPr>
  </w:style>
  <w:style w:type="character" w:customStyle="1" w:styleId="6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2019-12-13T15:37:00Z</dcterms:created>
  <dc:creator>funcionario</dc:creator>
  <cp:lastModifiedBy>funcionario</cp:lastModifiedBy>
  <dcterms:modified xsi:type="dcterms:W3CDTF">2019-12-13T15:37:59Z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